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327B" w14:textId="1D19FA9E" w:rsidR="00D41670" w:rsidRPr="00D674FD" w:rsidRDefault="00D41670">
      <w:pPr>
        <w:rPr>
          <w:rFonts w:ascii="Segoe UI" w:hAnsi="Segoe UI" w:cs="Segoe UI"/>
          <w:b/>
          <w:sz w:val="56"/>
        </w:rPr>
      </w:pPr>
      <w:r w:rsidRPr="00D41670">
        <w:rPr>
          <w:noProof/>
          <w:sz w:val="24"/>
          <w:lang w:eastAsia="en-GB"/>
        </w:rPr>
        <w:drawing>
          <wp:anchor distT="0" distB="0" distL="114300" distR="114300" simplePos="0" relativeHeight="251658240" behindDoc="1" locked="0" layoutInCell="1" allowOverlap="1" wp14:anchorId="1AD3E04D" wp14:editId="4D5097E7">
            <wp:simplePos x="0" y="0"/>
            <wp:positionH relativeFrom="column">
              <wp:posOffset>8591550</wp:posOffset>
            </wp:positionH>
            <wp:positionV relativeFrom="paragraph">
              <wp:posOffset>-219075</wp:posOffset>
            </wp:positionV>
            <wp:extent cx="904875" cy="904875"/>
            <wp:effectExtent l="19050" t="0" r="9525" b="0"/>
            <wp:wrapNone/>
            <wp:docPr id="1" name="Picture 1" descr="C:\Users\Paul Saddingto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 Saddington\Desktop\logo.jpg"/>
                    <pic:cNvPicPr>
                      <a:picLocks noChangeAspect="1" noChangeArrowheads="1"/>
                    </pic:cNvPicPr>
                  </pic:nvPicPr>
                  <pic:blipFill>
                    <a:blip r:embed="rId7"/>
                    <a:srcRect/>
                    <a:stretch>
                      <a:fillRect/>
                    </a:stretch>
                  </pic:blipFill>
                  <pic:spPr bwMode="auto">
                    <a:xfrm>
                      <a:off x="0" y="0"/>
                      <a:ext cx="904875" cy="904875"/>
                    </a:xfrm>
                    <a:prstGeom prst="rect">
                      <a:avLst/>
                    </a:prstGeom>
                    <a:noFill/>
                    <a:ln w="9525">
                      <a:noFill/>
                      <a:miter lim="800000"/>
                      <a:headEnd/>
                      <a:tailEnd/>
                    </a:ln>
                  </pic:spPr>
                </pic:pic>
              </a:graphicData>
            </a:graphic>
          </wp:anchor>
        </w:drawing>
      </w:r>
      <w:r w:rsidRPr="00D41670">
        <w:rPr>
          <w:rFonts w:ascii="Segoe UI" w:hAnsi="Segoe UI" w:cs="Segoe UI"/>
          <w:b/>
          <w:sz w:val="56"/>
        </w:rPr>
        <w:t xml:space="preserve">Briefing </w:t>
      </w:r>
      <w:proofErr w:type="gramStart"/>
      <w:r w:rsidRPr="00D41670">
        <w:rPr>
          <w:rFonts w:ascii="Segoe UI" w:hAnsi="Segoe UI" w:cs="Segoe UI"/>
          <w:b/>
          <w:sz w:val="56"/>
        </w:rPr>
        <w:t>Checklist</w:t>
      </w:r>
      <w:r w:rsidR="00770B04">
        <w:rPr>
          <w:rFonts w:ascii="Segoe UI" w:hAnsi="Segoe UI" w:cs="Segoe UI"/>
          <w:b/>
          <w:sz w:val="56"/>
        </w:rPr>
        <w:t xml:space="preserve"> :</w:t>
      </w:r>
      <w:proofErr w:type="gramEnd"/>
      <w:r w:rsidR="00770B04">
        <w:rPr>
          <w:rFonts w:ascii="Segoe UI" w:hAnsi="Segoe UI" w:cs="Segoe UI"/>
          <w:b/>
          <w:sz w:val="56"/>
        </w:rPr>
        <w:t xml:space="preserve"> </w:t>
      </w:r>
    </w:p>
    <w:p w14:paraId="30BE4CFC" w14:textId="6B4D9BED" w:rsidR="00D41670" w:rsidRDefault="00D41670">
      <w:pPr>
        <w:rPr>
          <w:rFonts w:ascii="Segoe UI" w:hAnsi="Segoe UI" w:cs="Segoe UI"/>
          <w:b/>
          <w:sz w:val="24"/>
        </w:rPr>
      </w:pPr>
      <w:r>
        <w:rPr>
          <w:rFonts w:ascii="Segoe UI" w:hAnsi="Segoe UI" w:cs="Segoe UI"/>
          <w:b/>
          <w:sz w:val="24"/>
        </w:rPr>
        <w:t xml:space="preserve">Date: </w:t>
      </w:r>
      <w:r>
        <w:rPr>
          <w:rFonts w:ascii="Segoe UI" w:hAnsi="Segoe UI" w:cs="Segoe UI"/>
          <w:b/>
          <w:sz w:val="24"/>
        </w:rPr>
        <w:tab/>
      </w:r>
      <w:r w:rsidR="009E4A8C">
        <w:rPr>
          <w:rFonts w:ascii="Segoe UI" w:hAnsi="Segoe UI" w:cs="Segoe UI"/>
          <w:b/>
          <w:sz w:val="24"/>
        </w:rPr>
        <w:tab/>
      </w:r>
      <w:r>
        <w:rPr>
          <w:rFonts w:ascii="Segoe UI" w:hAnsi="Segoe UI" w:cs="Segoe UI"/>
          <w:b/>
          <w:sz w:val="24"/>
        </w:rPr>
        <w:t>Venue:</w:t>
      </w:r>
    </w:p>
    <w:tbl>
      <w:tblPr>
        <w:tblStyle w:val="LightGrid-Accent5"/>
        <w:tblW w:w="15060" w:type="dxa"/>
        <w:tblInd w:w="250" w:type="dxa"/>
        <w:tblLayout w:type="fixed"/>
        <w:tblLook w:val="0480" w:firstRow="0" w:lastRow="0" w:firstColumn="1" w:lastColumn="0" w:noHBand="0" w:noVBand="1"/>
      </w:tblPr>
      <w:tblGrid>
        <w:gridCol w:w="3011"/>
        <w:gridCol w:w="11589"/>
        <w:gridCol w:w="460"/>
      </w:tblGrid>
      <w:tr w:rsidR="009E4A8C" w14:paraId="754F38CF"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shd w:val="clear" w:color="auto" w:fill="17365D" w:themeFill="text2" w:themeFillShade="BF"/>
          </w:tcPr>
          <w:p w14:paraId="0F9C3126" w14:textId="77777777" w:rsidR="009E4A8C" w:rsidRDefault="009E4A8C" w:rsidP="00D41670">
            <w:pPr>
              <w:jc w:val="center"/>
              <w:rPr>
                <w:rFonts w:ascii="Segoe UI" w:hAnsi="Segoe UI" w:cs="Segoe UI"/>
                <w:b w:val="0"/>
                <w:sz w:val="24"/>
              </w:rPr>
            </w:pPr>
            <w:r>
              <w:rPr>
                <w:rFonts w:ascii="Segoe UI" w:hAnsi="Segoe UI" w:cs="Segoe UI"/>
                <w:sz w:val="24"/>
              </w:rPr>
              <w:t>Topic</w:t>
            </w:r>
          </w:p>
        </w:tc>
        <w:tc>
          <w:tcPr>
            <w:tcW w:w="11589" w:type="dxa"/>
            <w:shd w:val="clear" w:color="auto" w:fill="17365D" w:themeFill="text2" w:themeFillShade="BF"/>
          </w:tcPr>
          <w:p w14:paraId="761641DD" w14:textId="77777777" w:rsidR="009E4A8C" w:rsidRPr="009E4A8C" w:rsidRDefault="006A2323" w:rsidP="00D416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r>
              <w:rPr>
                <w:rFonts w:ascii="Segoe UI" w:hAnsi="Segoe UI" w:cs="Segoe UI"/>
                <w:b/>
                <w:sz w:val="24"/>
              </w:rPr>
              <w:t>Information to be I</w:t>
            </w:r>
            <w:r w:rsidR="009E4A8C">
              <w:rPr>
                <w:rFonts w:ascii="Segoe UI" w:hAnsi="Segoe UI" w:cs="Segoe UI"/>
                <w:b/>
                <w:sz w:val="24"/>
              </w:rPr>
              <w:t xml:space="preserve">ncluded </w:t>
            </w:r>
          </w:p>
        </w:tc>
        <w:tc>
          <w:tcPr>
            <w:tcW w:w="460" w:type="dxa"/>
            <w:shd w:val="clear" w:color="auto" w:fill="17365D" w:themeFill="text2" w:themeFillShade="BF"/>
          </w:tcPr>
          <w:p w14:paraId="4EE9AAEE" w14:textId="77777777" w:rsidR="009E4A8C" w:rsidRPr="009E4A8C" w:rsidRDefault="009E4A8C" w:rsidP="00D416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sz w:val="14"/>
              </w:rPr>
            </w:pPr>
          </w:p>
        </w:tc>
      </w:tr>
      <w:tr w:rsidR="006A2323" w14:paraId="4B7A1E6C"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0" w:type="dxa"/>
            <w:gridSpan w:val="2"/>
          </w:tcPr>
          <w:p w14:paraId="7B4360EB" w14:textId="77777777" w:rsidR="006A2323" w:rsidRPr="006A2323" w:rsidRDefault="006A2323" w:rsidP="006A2323">
            <w:pPr>
              <w:jc w:val="center"/>
              <w:rPr>
                <w:rFonts w:ascii="Segoe UI" w:hAnsi="Segoe UI" w:cs="Segoe UI"/>
                <w:sz w:val="24"/>
              </w:rPr>
            </w:pPr>
            <w:r w:rsidRPr="006A2323">
              <w:rPr>
                <w:rFonts w:ascii="Segoe UI" w:hAnsi="Segoe UI" w:cs="Segoe UI"/>
                <w:sz w:val="24"/>
              </w:rPr>
              <w:t>Welcome</w:t>
            </w:r>
          </w:p>
        </w:tc>
        <w:tc>
          <w:tcPr>
            <w:tcW w:w="460" w:type="dxa"/>
          </w:tcPr>
          <w:p w14:paraId="62EA2429" w14:textId="77777777" w:rsidR="006A2323" w:rsidRDefault="006A2323">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9E4A8C" w14:paraId="464B9492"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26EDF3CC" w14:textId="77777777" w:rsidR="009E4A8C" w:rsidRPr="009E4A8C" w:rsidRDefault="009E4A8C" w:rsidP="00D41670">
            <w:pPr>
              <w:rPr>
                <w:rFonts w:ascii="Segoe UI" w:hAnsi="Segoe UI" w:cs="Segoe UI"/>
                <w:b w:val="0"/>
                <w:sz w:val="24"/>
              </w:rPr>
            </w:pPr>
            <w:r>
              <w:rPr>
                <w:rFonts w:ascii="Segoe UI" w:hAnsi="Segoe UI" w:cs="Segoe UI"/>
                <w:sz w:val="24"/>
              </w:rPr>
              <w:t xml:space="preserve">Event Background </w:t>
            </w:r>
          </w:p>
        </w:tc>
        <w:tc>
          <w:tcPr>
            <w:tcW w:w="11589" w:type="dxa"/>
          </w:tcPr>
          <w:p w14:paraId="3C0A7BBF" w14:textId="4E6B9C44" w:rsidR="00F4747D" w:rsidRPr="0078642B" w:rsidRDefault="00F4747D" w:rsidP="0078642B">
            <w:pPr>
              <w:cnfStyle w:val="000000100000" w:firstRow="0" w:lastRow="0" w:firstColumn="0" w:lastColumn="0" w:oddVBand="0" w:evenVBand="0" w:oddHBand="1" w:evenHBand="0" w:firstRowFirstColumn="0" w:firstRowLastColumn="0" w:lastRowFirstColumn="0" w:lastRowLastColumn="0"/>
              <w:rPr>
                <w:rFonts w:ascii="Tahoma" w:hAnsi="Tahoma" w:cs="Tahoma"/>
                <w:spacing w:val="15"/>
                <w:sz w:val="24"/>
                <w:szCs w:val="24"/>
                <w:lang w:eastAsia="en-GB"/>
              </w:rPr>
            </w:pPr>
          </w:p>
        </w:tc>
        <w:tc>
          <w:tcPr>
            <w:tcW w:w="460" w:type="dxa"/>
          </w:tcPr>
          <w:p w14:paraId="793A2287" w14:textId="77777777" w:rsidR="009E4A8C" w:rsidRDefault="009E4A8C">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9E4A8C" w14:paraId="67668E37"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5C8F84DF" w14:textId="77777777" w:rsidR="009E4A8C" w:rsidRPr="009E4A8C" w:rsidRDefault="009E4A8C" w:rsidP="00D41670">
            <w:pPr>
              <w:rPr>
                <w:rFonts w:ascii="Segoe UI" w:hAnsi="Segoe UI" w:cs="Segoe UI"/>
                <w:sz w:val="24"/>
              </w:rPr>
            </w:pPr>
            <w:r w:rsidRPr="00496A58">
              <w:rPr>
                <w:rFonts w:ascii="Segoe UI" w:hAnsi="Segoe UI" w:cs="Segoe UI"/>
              </w:rPr>
              <w:t>Expected start finish times</w:t>
            </w:r>
          </w:p>
        </w:tc>
        <w:tc>
          <w:tcPr>
            <w:tcW w:w="11589" w:type="dxa"/>
          </w:tcPr>
          <w:p w14:paraId="08E94511" w14:textId="64F877F6" w:rsidR="009E4A8C" w:rsidRPr="0078642B" w:rsidRDefault="009E4A8C" w:rsidP="0078642B">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c>
          <w:tcPr>
            <w:tcW w:w="460" w:type="dxa"/>
          </w:tcPr>
          <w:p w14:paraId="780B5FC9" w14:textId="77777777" w:rsidR="009E4A8C" w:rsidRDefault="009E4A8C">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9E4A8C" w14:paraId="1538DDE7"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646AB8E8" w14:textId="77777777" w:rsidR="009E4A8C" w:rsidRPr="00D41670" w:rsidRDefault="009E4A8C" w:rsidP="009E4A8C">
            <w:pPr>
              <w:rPr>
                <w:rFonts w:ascii="Segoe UI" w:hAnsi="Segoe UI" w:cs="Segoe UI"/>
                <w:sz w:val="24"/>
              </w:rPr>
            </w:pPr>
            <w:r w:rsidRPr="006C6120">
              <w:rPr>
                <w:rFonts w:ascii="Segoe UI" w:hAnsi="Segoe UI" w:cs="Segoe UI"/>
              </w:rPr>
              <w:t>Previou</w:t>
            </w:r>
            <w:r w:rsidR="00770B04">
              <w:rPr>
                <w:rFonts w:ascii="Segoe UI" w:hAnsi="Segoe UI" w:cs="Segoe UI"/>
              </w:rPr>
              <w:t xml:space="preserve">s statistics and common </w:t>
            </w:r>
            <w:proofErr w:type="spellStart"/>
            <w:r w:rsidR="00770B04">
              <w:rPr>
                <w:rFonts w:ascii="Segoe UI" w:hAnsi="Segoe UI" w:cs="Segoe UI"/>
              </w:rPr>
              <w:t>pt</w:t>
            </w:r>
            <w:proofErr w:type="spellEnd"/>
            <w:r w:rsidR="00770B04">
              <w:rPr>
                <w:rFonts w:ascii="Segoe UI" w:hAnsi="Segoe UI" w:cs="Segoe UI"/>
              </w:rPr>
              <w:t xml:space="preserve"> </w:t>
            </w:r>
            <w:r w:rsidRPr="006C6120">
              <w:rPr>
                <w:rFonts w:ascii="Segoe UI" w:hAnsi="Segoe UI" w:cs="Segoe UI"/>
              </w:rPr>
              <w:t xml:space="preserve">presentations </w:t>
            </w:r>
          </w:p>
        </w:tc>
        <w:tc>
          <w:tcPr>
            <w:tcW w:w="11589" w:type="dxa"/>
          </w:tcPr>
          <w:p w14:paraId="588C19B8" w14:textId="0191C03B" w:rsidR="00F4747D" w:rsidRPr="006C6120" w:rsidRDefault="001F3D8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Nil </w:t>
            </w:r>
          </w:p>
        </w:tc>
        <w:tc>
          <w:tcPr>
            <w:tcW w:w="460" w:type="dxa"/>
          </w:tcPr>
          <w:p w14:paraId="11C387AE" w14:textId="77777777" w:rsidR="009E4A8C" w:rsidRDefault="009E4A8C">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9A7BCC" w14:paraId="7349CB4E" w14:textId="77777777" w:rsidTr="00770B04">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11" w:type="dxa"/>
            <w:vMerge w:val="restart"/>
          </w:tcPr>
          <w:p w14:paraId="41A5A988" w14:textId="77777777" w:rsidR="009A7BCC" w:rsidRPr="006C6120" w:rsidRDefault="009A7BCC">
            <w:pPr>
              <w:rPr>
                <w:rFonts w:ascii="Segoe UI" w:hAnsi="Segoe UI" w:cs="Segoe UI"/>
                <w:sz w:val="24"/>
              </w:rPr>
            </w:pPr>
            <w:r w:rsidRPr="006C6120">
              <w:rPr>
                <w:rFonts w:ascii="Segoe UI" w:hAnsi="Segoe UI" w:cs="Segoe UI"/>
                <w:sz w:val="24"/>
              </w:rPr>
              <w:t xml:space="preserve">Identify and introduce Staff &amp; Allocate teams: </w:t>
            </w:r>
          </w:p>
          <w:p w14:paraId="0B658C3E" w14:textId="77777777" w:rsidR="009A7BCC" w:rsidRPr="00D41670" w:rsidRDefault="009A7BCC" w:rsidP="00D41670">
            <w:pPr>
              <w:rPr>
                <w:rFonts w:ascii="Segoe UI" w:hAnsi="Segoe UI" w:cs="Segoe UI"/>
                <w:sz w:val="24"/>
              </w:rPr>
            </w:pPr>
          </w:p>
        </w:tc>
        <w:tc>
          <w:tcPr>
            <w:tcW w:w="11589" w:type="dxa"/>
          </w:tcPr>
          <w:p w14:paraId="51C1E516" w14:textId="77777777" w:rsidR="00496A58" w:rsidRDefault="009A7BCC" w:rsidP="004F1219">
            <w:pPr>
              <w:tabs>
                <w:tab w:val="right" w:pos="11373"/>
              </w:tabs>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Duty Manager – role is to see the overall running of event and trouble shoot and support </w:t>
            </w:r>
            <w:proofErr w:type="gramStart"/>
            <w:r>
              <w:rPr>
                <w:rFonts w:ascii="Segoe UI" w:hAnsi="Segoe UI" w:cs="Segoe UI"/>
                <w:sz w:val="24"/>
              </w:rPr>
              <w:t>staff</w:t>
            </w:r>
            <w:r w:rsidR="00496A58">
              <w:rPr>
                <w:rFonts w:ascii="Segoe UI" w:hAnsi="Segoe UI" w:cs="Segoe UI"/>
                <w:sz w:val="24"/>
              </w:rPr>
              <w:t xml:space="preserve"> :</w:t>
            </w:r>
            <w:proofErr w:type="gramEnd"/>
          </w:p>
          <w:p w14:paraId="167E7089" w14:textId="185CB838" w:rsidR="009A7BCC" w:rsidRDefault="00496A58" w:rsidP="004F1219">
            <w:pPr>
              <w:tabs>
                <w:tab w:val="right" w:pos="11373"/>
              </w:tabs>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 </w:t>
            </w:r>
          </w:p>
        </w:tc>
        <w:tc>
          <w:tcPr>
            <w:tcW w:w="460" w:type="dxa"/>
          </w:tcPr>
          <w:p w14:paraId="0BAFEEB2" w14:textId="77777777" w:rsidR="009A7BCC" w:rsidRDefault="009A7BCC" w:rsidP="006A2323">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p w14:paraId="7764DB9B" w14:textId="77777777" w:rsidR="009A7BCC" w:rsidRDefault="009A7BCC">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9A7BCC" w14:paraId="3A2F5278" w14:textId="77777777" w:rsidTr="00770B0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7109753B" w14:textId="77777777" w:rsidR="009A7BCC" w:rsidRPr="006C6120" w:rsidRDefault="009A7BCC">
            <w:pPr>
              <w:rPr>
                <w:rFonts w:ascii="Segoe UI" w:hAnsi="Segoe UI" w:cs="Segoe UI"/>
                <w:sz w:val="24"/>
              </w:rPr>
            </w:pPr>
          </w:p>
        </w:tc>
        <w:tc>
          <w:tcPr>
            <w:tcW w:w="11589" w:type="dxa"/>
          </w:tcPr>
          <w:p w14:paraId="12E3490E" w14:textId="38140387" w:rsidR="004702D0" w:rsidRDefault="009A7BCC"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Duty Controller -Allocate resources </w:t>
            </w:r>
            <w:r w:rsidR="004702D0">
              <w:rPr>
                <w:rFonts w:ascii="Segoe UI" w:hAnsi="Segoe UI" w:cs="Segoe UI"/>
                <w:sz w:val="24"/>
              </w:rPr>
              <w:t xml:space="preserve">out on the event site </w:t>
            </w:r>
            <w:r>
              <w:rPr>
                <w:rFonts w:ascii="Segoe UI" w:hAnsi="Segoe UI" w:cs="Segoe UI"/>
                <w:sz w:val="24"/>
              </w:rPr>
              <w:t>and be the first point of contact between staff and event producers</w:t>
            </w:r>
            <w:r w:rsidR="004702D0">
              <w:rPr>
                <w:rFonts w:ascii="Segoe UI" w:hAnsi="Segoe UI" w:cs="Segoe UI"/>
                <w:sz w:val="24"/>
              </w:rPr>
              <w:t xml:space="preserve">: </w:t>
            </w:r>
          </w:p>
        </w:tc>
        <w:tc>
          <w:tcPr>
            <w:tcW w:w="460" w:type="dxa"/>
          </w:tcPr>
          <w:p w14:paraId="347651DD" w14:textId="77777777" w:rsidR="009A7BCC" w:rsidRDefault="009A7BCC"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9A7BCC" w14:paraId="79C8FFEC" w14:textId="77777777" w:rsidTr="004702D0">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011" w:type="dxa"/>
            <w:vMerge/>
          </w:tcPr>
          <w:p w14:paraId="447B8E80" w14:textId="77777777" w:rsidR="009A7BCC" w:rsidRPr="006C6120" w:rsidRDefault="009A7BCC">
            <w:pPr>
              <w:rPr>
                <w:rFonts w:ascii="Segoe UI" w:hAnsi="Segoe UI" w:cs="Segoe UI"/>
                <w:sz w:val="24"/>
              </w:rPr>
            </w:pPr>
          </w:p>
        </w:tc>
        <w:tc>
          <w:tcPr>
            <w:tcW w:w="11589" w:type="dxa"/>
          </w:tcPr>
          <w:p w14:paraId="53169439" w14:textId="77777777" w:rsidR="009A7BCC" w:rsidRDefault="009A7BCC" w:rsidP="006C612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Clinical Lead – The named heath care professional clinical concerns are escalated to</w:t>
            </w:r>
            <w:r w:rsidR="00E817B9">
              <w:rPr>
                <w:rFonts w:ascii="Segoe UI" w:hAnsi="Segoe UI" w:cs="Segoe UI"/>
                <w:sz w:val="24"/>
              </w:rPr>
              <w:t xml:space="preserve"> </w:t>
            </w:r>
          </w:p>
          <w:p w14:paraId="244132BD" w14:textId="72D81AF2" w:rsidR="004702D0" w:rsidRDefault="004702D0" w:rsidP="006C612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c>
          <w:tcPr>
            <w:tcW w:w="460" w:type="dxa"/>
          </w:tcPr>
          <w:p w14:paraId="744442F1" w14:textId="77777777" w:rsidR="009A7BCC" w:rsidRDefault="009A7BCC" w:rsidP="006C612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702D0" w14:paraId="1C768D05" w14:textId="77777777" w:rsidTr="00770B0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2F0F01FD" w14:textId="77777777" w:rsidR="004702D0" w:rsidRPr="006C6120" w:rsidRDefault="004702D0">
            <w:pPr>
              <w:rPr>
                <w:rFonts w:ascii="Segoe UI" w:hAnsi="Segoe UI" w:cs="Segoe UI"/>
                <w:sz w:val="24"/>
              </w:rPr>
            </w:pPr>
          </w:p>
        </w:tc>
        <w:tc>
          <w:tcPr>
            <w:tcW w:w="11589" w:type="dxa"/>
          </w:tcPr>
          <w:p w14:paraId="6DCC071F" w14:textId="678EAC00" w:rsidR="004702D0" w:rsidRDefault="004702D0"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Team Leader – The named person in charge of the first aid tent who coordinates staff within the tent and oversees the coordination of services to transfer patients from the tent to </w:t>
            </w:r>
            <w:proofErr w:type="gramStart"/>
            <w:r>
              <w:rPr>
                <w:rFonts w:ascii="Segoe UI" w:hAnsi="Segoe UI" w:cs="Segoe UI"/>
                <w:sz w:val="24"/>
              </w:rPr>
              <w:t>hospital :</w:t>
            </w:r>
            <w:proofErr w:type="gramEnd"/>
            <w:r>
              <w:rPr>
                <w:rFonts w:ascii="Segoe UI" w:hAnsi="Segoe UI" w:cs="Segoe UI"/>
                <w:sz w:val="24"/>
              </w:rPr>
              <w:t xml:space="preserve"> </w:t>
            </w:r>
          </w:p>
        </w:tc>
        <w:tc>
          <w:tcPr>
            <w:tcW w:w="460" w:type="dxa"/>
          </w:tcPr>
          <w:p w14:paraId="473A23A7" w14:textId="77777777" w:rsidR="004702D0" w:rsidRDefault="004702D0"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9A7BCC" w14:paraId="5565862C" w14:textId="77777777" w:rsidTr="00770B04">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0B0CBA02" w14:textId="77777777" w:rsidR="009A7BCC" w:rsidRPr="006C6120" w:rsidRDefault="009A7BCC">
            <w:pPr>
              <w:rPr>
                <w:rFonts w:ascii="Segoe UI" w:hAnsi="Segoe UI" w:cs="Segoe UI"/>
                <w:sz w:val="24"/>
              </w:rPr>
            </w:pPr>
          </w:p>
        </w:tc>
        <w:tc>
          <w:tcPr>
            <w:tcW w:w="11589" w:type="dxa"/>
          </w:tcPr>
          <w:p w14:paraId="02489341" w14:textId="77777777" w:rsidR="009A7BCC" w:rsidRDefault="009A7BCC"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Public Relations – Discuss photographic documentati</w:t>
            </w:r>
            <w:r w:rsidR="004F1219">
              <w:rPr>
                <w:rFonts w:ascii="Segoe UI" w:hAnsi="Segoe UI" w:cs="Segoe UI"/>
                <w:sz w:val="24"/>
              </w:rPr>
              <w:t>on of event and social media use</w:t>
            </w:r>
          </w:p>
        </w:tc>
        <w:tc>
          <w:tcPr>
            <w:tcW w:w="460" w:type="dxa"/>
          </w:tcPr>
          <w:p w14:paraId="3545E4C1" w14:textId="77777777" w:rsidR="009A7BCC" w:rsidRDefault="009A7BCC" w:rsidP="006C612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9A7BCC" w14:paraId="705E3FBC" w14:textId="77777777" w:rsidTr="00770B0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32D93075" w14:textId="77777777" w:rsidR="009A7BCC" w:rsidRPr="006C6120" w:rsidRDefault="009A7BCC">
            <w:pPr>
              <w:rPr>
                <w:rFonts w:ascii="Segoe UI" w:hAnsi="Segoe UI" w:cs="Segoe UI"/>
                <w:sz w:val="24"/>
              </w:rPr>
            </w:pPr>
          </w:p>
        </w:tc>
        <w:tc>
          <w:tcPr>
            <w:tcW w:w="11589" w:type="dxa"/>
          </w:tcPr>
          <w:p w14:paraId="5124D69D" w14:textId="67696007" w:rsidR="009A7BCC" w:rsidRDefault="004702D0" w:rsidP="00E817B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roofErr w:type="gramStart"/>
            <w:r w:rsidRPr="00F4747D">
              <w:rPr>
                <w:rFonts w:ascii="Segoe UI" w:hAnsi="Segoe UI" w:cs="Segoe UI"/>
                <w:b/>
                <w:sz w:val="24"/>
              </w:rPr>
              <w:t>Paramedic</w:t>
            </w:r>
            <w:r w:rsidR="009A7BCC" w:rsidRPr="00F4747D">
              <w:rPr>
                <w:rFonts w:ascii="Segoe UI" w:hAnsi="Segoe UI" w:cs="Segoe UI"/>
                <w:b/>
                <w:sz w:val="24"/>
              </w:rPr>
              <w:t xml:space="preserve"> </w:t>
            </w:r>
            <w:r w:rsidR="00F4747D" w:rsidRPr="00F4747D">
              <w:rPr>
                <w:rFonts w:ascii="Segoe UI" w:hAnsi="Segoe UI" w:cs="Segoe UI"/>
                <w:b/>
                <w:sz w:val="24"/>
              </w:rPr>
              <w:t>:</w:t>
            </w:r>
            <w:proofErr w:type="gramEnd"/>
            <w:r w:rsidR="00F4747D">
              <w:rPr>
                <w:rFonts w:ascii="Segoe UI" w:hAnsi="Segoe UI" w:cs="Segoe UI"/>
                <w:sz w:val="24"/>
              </w:rPr>
              <w:t xml:space="preserve"> </w:t>
            </w:r>
          </w:p>
        </w:tc>
        <w:tc>
          <w:tcPr>
            <w:tcW w:w="460" w:type="dxa"/>
          </w:tcPr>
          <w:p w14:paraId="0D4A2446" w14:textId="77777777" w:rsidR="009A7BCC" w:rsidRDefault="009A7BCC"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9A7BCC" w14:paraId="40F04589" w14:textId="77777777" w:rsidTr="00770B04">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6ABFF2E0" w14:textId="77777777" w:rsidR="009A7BCC" w:rsidRPr="006C6120" w:rsidRDefault="009A7BCC">
            <w:pPr>
              <w:rPr>
                <w:rFonts w:ascii="Segoe UI" w:hAnsi="Segoe UI" w:cs="Segoe UI"/>
                <w:sz w:val="24"/>
              </w:rPr>
            </w:pPr>
          </w:p>
        </w:tc>
        <w:tc>
          <w:tcPr>
            <w:tcW w:w="11589" w:type="dxa"/>
          </w:tcPr>
          <w:p w14:paraId="60D564A6" w14:textId="5095D930" w:rsidR="009A7BCC" w:rsidRDefault="009A7BCC" w:rsidP="004702D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sidRPr="00F4747D">
              <w:rPr>
                <w:rFonts w:ascii="Segoe UI" w:hAnsi="Segoe UI" w:cs="Segoe UI"/>
                <w:b/>
                <w:sz w:val="24"/>
              </w:rPr>
              <w:t>Ambulance crews</w:t>
            </w:r>
            <w:r w:rsidR="00F4747D" w:rsidRPr="00F4747D">
              <w:rPr>
                <w:rFonts w:ascii="Segoe UI" w:hAnsi="Segoe UI" w:cs="Segoe UI"/>
                <w:b/>
                <w:sz w:val="24"/>
              </w:rPr>
              <w:t>:</w:t>
            </w:r>
            <w:r>
              <w:rPr>
                <w:rFonts w:ascii="Segoe UI" w:hAnsi="Segoe UI" w:cs="Segoe UI"/>
                <w:sz w:val="24"/>
              </w:rPr>
              <w:t xml:space="preserve"> </w:t>
            </w:r>
          </w:p>
        </w:tc>
        <w:tc>
          <w:tcPr>
            <w:tcW w:w="460" w:type="dxa"/>
          </w:tcPr>
          <w:p w14:paraId="75831602" w14:textId="77777777" w:rsidR="009A7BCC" w:rsidRDefault="009A7BCC" w:rsidP="006C612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9A7BCC" w14:paraId="1D76FAA4" w14:textId="77777777" w:rsidTr="00770B0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5CA86785" w14:textId="77777777" w:rsidR="009A7BCC" w:rsidRPr="006C6120" w:rsidRDefault="009A7BCC">
            <w:pPr>
              <w:rPr>
                <w:rFonts w:ascii="Segoe UI" w:hAnsi="Segoe UI" w:cs="Segoe UI"/>
                <w:sz w:val="24"/>
              </w:rPr>
            </w:pPr>
          </w:p>
        </w:tc>
        <w:tc>
          <w:tcPr>
            <w:tcW w:w="11589" w:type="dxa"/>
          </w:tcPr>
          <w:p w14:paraId="43982F7C" w14:textId="1FB9EED1" w:rsidR="009A7BCC" w:rsidRDefault="004F1219" w:rsidP="00E817B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sidRPr="00F4747D">
              <w:rPr>
                <w:rFonts w:ascii="Segoe UI" w:hAnsi="Segoe UI" w:cs="Segoe UI"/>
                <w:b/>
                <w:sz w:val="24"/>
              </w:rPr>
              <w:t>Nurses:</w:t>
            </w:r>
            <w:r w:rsidR="004702D0">
              <w:rPr>
                <w:rFonts w:ascii="Segoe UI" w:hAnsi="Segoe UI" w:cs="Segoe UI"/>
                <w:sz w:val="24"/>
              </w:rPr>
              <w:t xml:space="preserve"> </w:t>
            </w:r>
          </w:p>
        </w:tc>
        <w:tc>
          <w:tcPr>
            <w:tcW w:w="460" w:type="dxa"/>
          </w:tcPr>
          <w:p w14:paraId="40627D8A" w14:textId="77777777" w:rsidR="009A7BCC" w:rsidRDefault="009A7BCC"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54157F53" w14:textId="77777777" w:rsidTr="00770B04">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787A2171" w14:textId="77777777" w:rsidR="004F1219" w:rsidRPr="006C6120" w:rsidRDefault="004F1219">
            <w:pPr>
              <w:rPr>
                <w:rFonts w:ascii="Segoe UI" w:hAnsi="Segoe UI" w:cs="Segoe UI"/>
                <w:sz w:val="24"/>
              </w:rPr>
            </w:pPr>
          </w:p>
        </w:tc>
        <w:tc>
          <w:tcPr>
            <w:tcW w:w="11589" w:type="dxa"/>
          </w:tcPr>
          <w:p w14:paraId="0061F147" w14:textId="3B0B7C60" w:rsidR="004F1219" w:rsidRPr="00CF307A" w:rsidRDefault="004F1219" w:rsidP="00E817B9">
            <w:pPr>
              <w:cnfStyle w:val="000000010000" w:firstRow="0" w:lastRow="0" w:firstColumn="0" w:lastColumn="0" w:oddVBand="0" w:evenVBand="0" w:oddHBand="0" w:evenHBand="1" w:firstRowFirstColumn="0" w:firstRowLastColumn="0" w:lastRowFirstColumn="0" w:lastRowLastColumn="0"/>
              <w:rPr>
                <w:rFonts w:ascii="Segoe UI" w:hAnsi="Segoe UI" w:cs="Segoe UI"/>
                <w:bCs/>
                <w:sz w:val="24"/>
              </w:rPr>
            </w:pPr>
            <w:r w:rsidRPr="00F4747D">
              <w:rPr>
                <w:rFonts w:ascii="Segoe UI" w:hAnsi="Segoe UI" w:cs="Segoe UI"/>
                <w:b/>
                <w:sz w:val="24"/>
              </w:rPr>
              <w:t>First Aiders</w:t>
            </w:r>
            <w:r w:rsidR="00F4747D" w:rsidRPr="00F4747D">
              <w:rPr>
                <w:rFonts w:ascii="Segoe UI" w:hAnsi="Segoe UI" w:cs="Segoe UI"/>
                <w:b/>
                <w:sz w:val="24"/>
              </w:rPr>
              <w:t>/Responders</w:t>
            </w:r>
            <w:r w:rsidR="00336E66">
              <w:rPr>
                <w:rFonts w:ascii="Segoe UI" w:hAnsi="Segoe UI" w:cs="Segoe UI"/>
                <w:b/>
                <w:sz w:val="24"/>
              </w:rPr>
              <w:t xml:space="preserve"> </w:t>
            </w:r>
          </w:p>
        </w:tc>
        <w:tc>
          <w:tcPr>
            <w:tcW w:w="460" w:type="dxa"/>
          </w:tcPr>
          <w:p w14:paraId="4871E2C5" w14:textId="77777777" w:rsidR="004F1219" w:rsidRDefault="004F1219" w:rsidP="006C6120">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0F93E1B0" w14:textId="77777777" w:rsidTr="00770B0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tcPr>
          <w:p w14:paraId="57C2809F" w14:textId="77777777" w:rsidR="004F1219" w:rsidRPr="006C6120" w:rsidRDefault="004F1219">
            <w:pPr>
              <w:rPr>
                <w:rFonts w:ascii="Segoe UI" w:hAnsi="Segoe UI" w:cs="Segoe UI"/>
                <w:sz w:val="24"/>
              </w:rPr>
            </w:pPr>
          </w:p>
        </w:tc>
        <w:tc>
          <w:tcPr>
            <w:tcW w:w="11589" w:type="dxa"/>
          </w:tcPr>
          <w:p w14:paraId="5BCD3C0F" w14:textId="41072E9D" w:rsidR="004F1219" w:rsidRDefault="004F1219" w:rsidP="00E817B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sidRPr="00F4747D">
              <w:rPr>
                <w:rFonts w:ascii="Segoe UI" w:hAnsi="Segoe UI" w:cs="Segoe UI"/>
                <w:b/>
                <w:sz w:val="24"/>
              </w:rPr>
              <w:t>Welfare</w:t>
            </w:r>
            <w:r>
              <w:rPr>
                <w:rFonts w:ascii="Segoe UI" w:hAnsi="Segoe UI" w:cs="Segoe UI"/>
                <w:sz w:val="24"/>
              </w:rPr>
              <w:t xml:space="preserve">: </w:t>
            </w:r>
          </w:p>
        </w:tc>
        <w:tc>
          <w:tcPr>
            <w:tcW w:w="460" w:type="dxa"/>
          </w:tcPr>
          <w:p w14:paraId="6B8605A8" w14:textId="77777777" w:rsidR="004F1219" w:rsidRDefault="004F1219" w:rsidP="006C6120">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12291A81"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3745E6E5" w14:textId="77777777" w:rsidR="004F1219" w:rsidRPr="00D41670" w:rsidRDefault="004F1219">
            <w:pPr>
              <w:rPr>
                <w:rFonts w:ascii="Segoe UI" w:hAnsi="Segoe UI" w:cs="Segoe UI"/>
                <w:sz w:val="24"/>
              </w:rPr>
            </w:pPr>
            <w:r>
              <w:rPr>
                <w:rFonts w:ascii="Segoe UI" w:hAnsi="Segoe UI" w:cs="Segoe UI"/>
                <w:sz w:val="24"/>
              </w:rPr>
              <w:t xml:space="preserve">Staff sign in </w:t>
            </w:r>
          </w:p>
        </w:tc>
        <w:tc>
          <w:tcPr>
            <w:tcW w:w="11589" w:type="dxa"/>
          </w:tcPr>
          <w:p w14:paraId="0FB79D63" w14:textId="0F5A193D" w:rsidR="004702D0" w:rsidRPr="006C6120"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sidRPr="006C6120">
              <w:rPr>
                <w:rFonts w:ascii="Segoe UI" w:hAnsi="Segoe UI" w:cs="Segoe UI"/>
                <w:sz w:val="24"/>
              </w:rPr>
              <w:t>Complete the sign in sheet</w:t>
            </w:r>
            <w:r w:rsidR="00405FCF">
              <w:rPr>
                <w:rFonts w:ascii="Segoe UI" w:hAnsi="Segoe UI" w:cs="Segoe UI"/>
                <w:sz w:val="24"/>
              </w:rPr>
              <w:t xml:space="preserve"> or QR code</w:t>
            </w:r>
          </w:p>
        </w:tc>
        <w:tc>
          <w:tcPr>
            <w:tcW w:w="460" w:type="dxa"/>
          </w:tcPr>
          <w:p w14:paraId="121D894D"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1359A109"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4DEA7DEF" w14:textId="77777777" w:rsidR="004F1219" w:rsidRPr="00D41670" w:rsidRDefault="004F1219">
            <w:pPr>
              <w:rPr>
                <w:rFonts w:ascii="Segoe UI" w:hAnsi="Segoe UI" w:cs="Segoe UI"/>
                <w:sz w:val="24"/>
              </w:rPr>
            </w:pPr>
            <w:r>
              <w:rPr>
                <w:rFonts w:ascii="Segoe UI" w:hAnsi="Segoe UI" w:cs="Segoe UI"/>
                <w:sz w:val="24"/>
              </w:rPr>
              <w:t>Staff Radios/communication</w:t>
            </w:r>
          </w:p>
        </w:tc>
        <w:tc>
          <w:tcPr>
            <w:tcW w:w="11589" w:type="dxa"/>
          </w:tcPr>
          <w:p w14:paraId="37EE2712" w14:textId="25DAF9B0" w:rsidR="00C11E3E" w:rsidRPr="00C11E3E" w:rsidRDefault="00C11E3E" w:rsidP="00C11E3E">
            <w:pPr>
              <w:ind w:right="-36"/>
              <w:jc w:val="both"/>
              <w:cnfStyle w:val="000000100000" w:firstRow="0" w:lastRow="0" w:firstColumn="0" w:lastColumn="0" w:oddVBand="0" w:evenVBand="0" w:oddHBand="1" w:evenHBand="0" w:firstRowFirstColumn="0" w:firstRowLastColumn="0" w:lastRowFirstColumn="0" w:lastRowLastColumn="0"/>
              <w:rPr>
                <w:rFonts w:ascii="Tahoma" w:eastAsia="Segoe UI" w:hAnsi="Tahoma" w:cs="Tahoma"/>
                <w:sz w:val="24"/>
                <w:szCs w:val="28"/>
              </w:rPr>
            </w:pPr>
            <w:r>
              <w:rPr>
                <w:rFonts w:ascii="Tahoma" w:eastAsia="Segoe UI" w:hAnsi="Tahoma" w:cs="Tahoma"/>
                <w:sz w:val="24"/>
                <w:szCs w:val="28"/>
              </w:rPr>
              <w:t xml:space="preserve">Radios are being provided by </w:t>
            </w:r>
            <w:r w:rsidR="0074412A">
              <w:rPr>
                <w:rFonts w:ascii="Tahoma" w:eastAsia="Segoe UI" w:hAnsi="Tahoma" w:cs="Tahoma"/>
                <w:sz w:val="24"/>
                <w:szCs w:val="28"/>
              </w:rPr>
              <w:t>….</w:t>
            </w:r>
            <w:r>
              <w:rPr>
                <w:rFonts w:ascii="Tahoma" w:eastAsia="Segoe UI" w:hAnsi="Tahoma" w:cs="Tahoma"/>
                <w:sz w:val="24"/>
                <w:szCs w:val="28"/>
              </w:rPr>
              <w:t xml:space="preserve"> There will be enough radios for </w:t>
            </w:r>
            <w:r w:rsidR="00B95F49">
              <w:rPr>
                <w:rFonts w:ascii="Tahoma" w:eastAsia="Segoe UI" w:hAnsi="Tahoma" w:cs="Tahoma"/>
                <w:sz w:val="24"/>
                <w:szCs w:val="28"/>
              </w:rPr>
              <w:t>teams of two</w:t>
            </w:r>
            <w:r w:rsidR="00F4747D">
              <w:rPr>
                <w:rFonts w:ascii="Tahoma" w:eastAsia="Segoe UI" w:hAnsi="Tahoma" w:cs="Tahoma"/>
                <w:sz w:val="24"/>
                <w:szCs w:val="28"/>
              </w:rPr>
              <w:t>.</w:t>
            </w:r>
            <w:r>
              <w:rPr>
                <w:rFonts w:ascii="Tahoma" w:eastAsia="Segoe UI" w:hAnsi="Tahoma" w:cs="Tahoma"/>
                <w:sz w:val="24"/>
                <w:szCs w:val="28"/>
              </w:rPr>
              <w:t xml:space="preserve"> As the Nursing staff</w:t>
            </w:r>
            <w:r w:rsidR="00F4747D">
              <w:rPr>
                <w:rFonts w:ascii="Tahoma" w:eastAsia="Segoe UI" w:hAnsi="Tahoma" w:cs="Tahoma"/>
                <w:sz w:val="24"/>
                <w:szCs w:val="28"/>
              </w:rPr>
              <w:t xml:space="preserve"> and paramedics are</w:t>
            </w:r>
            <w:r>
              <w:rPr>
                <w:rFonts w:ascii="Tahoma" w:eastAsia="Segoe UI" w:hAnsi="Tahoma" w:cs="Tahoma"/>
                <w:sz w:val="24"/>
                <w:szCs w:val="28"/>
              </w:rPr>
              <w:t xml:space="preserve"> allocated to the first aid tent, do not patrol the event site they</w:t>
            </w:r>
            <w:r w:rsidR="00F4747D">
              <w:rPr>
                <w:rFonts w:ascii="Tahoma" w:eastAsia="Segoe UI" w:hAnsi="Tahoma" w:cs="Tahoma"/>
                <w:sz w:val="24"/>
                <w:szCs w:val="28"/>
              </w:rPr>
              <w:t xml:space="preserve"> do</w:t>
            </w:r>
            <w:r>
              <w:rPr>
                <w:rFonts w:ascii="Tahoma" w:eastAsia="Segoe UI" w:hAnsi="Tahoma" w:cs="Tahoma"/>
                <w:sz w:val="24"/>
                <w:szCs w:val="28"/>
              </w:rPr>
              <w:t xml:space="preserve"> not </w:t>
            </w:r>
            <w:r w:rsidR="00F4747D">
              <w:rPr>
                <w:rFonts w:ascii="Tahoma" w:eastAsia="Segoe UI" w:hAnsi="Tahoma" w:cs="Tahoma"/>
                <w:sz w:val="24"/>
                <w:szCs w:val="28"/>
              </w:rPr>
              <w:t xml:space="preserve">have to sign out a radio however should they walk on to the event site out of the tent they must take a radio with them. </w:t>
            </w:r>
            <w:r>
              <w:rPr>
                <w:rFonts w:ascii="Tahoma" w:eastAsia="Segoe UI" w:hAnsi="Tahoma" w:cs="Tahoma"/>
                <w:sz w:val="24"/>
                <w:szCs w:val="28"/>
              </w:rPr>
              <w:t xml:space="preserve">The team leader can then contact the correct member of staff or control via the radio. All radios are to be signed out at the start of the shift and remain the responsibility of that member of staff until returned and signed back in at the end of the event. Any loss or damage that occurs whilst in the designated staff </w:t>
            </w:r>
            <w:r>
              <w:rPr>
                <w:rFonts w:ascii="Tahoma" w:eastAsia="Segoe UI" w:hAnsi="Tahoma" w:cs="Tahoma"/>
                <w:sz w:val="24"/>
                <w:szCs w:val="28"/>
              </w:rPr>
              <w:lastRenderedPageBreak/>
              <w:t xml:space="preserve">members possession shall be charged for accordingly. At the end of the event all radios must be signed back in and accounted for by the duty manager. All members of the QML team must </w:t>
            </w:r>
            <w:proofErr w:type="gramStart"/>
            <w:r>
              <w:rPr>
                <w:rFonts w:ascii="Tahoma" w:eastAsia="Segoe UI" w:hAnsi="Tahoma" w:cs="Tahoma"/>
                <w:sz w:val="24"/>
                <w:szCs w:val="28"/>
              </w:rPr>
              <w:t>be contactable at all times</w:t>
            </w:r>
            <w:proofErr w:type="gramEnd"/>
            <w:r>
              <w:rPr>
                <w:rFonts w:ascii="Tahoma" w:eastAsia="Segoe UI" w:hAnsi="Tahoma" w:cs="Tahoma"/>
                <w:sz w:val="24"/>
                <w:szCs w:val="28"/>
              </w:rPr>
              <w:t xml:space="preserve"> for the duration of the event.</w:t>
            </w:r>
          </w:p>
        </w:tc>
        <w:tc>
          <w:tcPr>
            <w:tcW w:w="460" w:type="dxa"/>
          </w:tcPr>
          <w:p w14:paraId="465DB0EF"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177E28AE" w14:textId="77777777" w:rsidTr="00770B04">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011" w:type="dxa"/>
            <w:vMerge w:val="restart"/>
          </w:tcPr>
          <w:p w14:paraId="7083926F" w14:textId="77777777" w:rsidR="004F1219" w:rsidRDefault="004F1219" w:rsidP="00DD6ED7">
            <w:pPr>
              <w:rPr>
                <w:rFonts w:ascii="Segoe UI" w:hAnsi="Segoe UI" w:cs="Segoe UI"/>
                <w:b w:val="0"/>
                <w:sz w:val="24"/>
              </w:rPr>
            </w:pPr>
            <w:r>
              <w:rPr>
                <w:rFonts w:ascii="Segoe UI" w:hAnsi="Segoe UI" w:cs="Segoe UI"/>
                <w:sz w:val="24"/>
              </w:rPr>
              <w:t>Care Pathways &amp; associated documentation:</w:t>
            </w:r>
          </w:p>
          <w:p w14:paraId="0295A710" w14:textId="77777777" w:rsidR="004F1219" w:rsidRDefault="004F1219" w:rsidP="00DD6ED7">
            <w:pPr>
              <w:rPr>
                <w:rFonts w:ascii="Segoe UI" w:hAnsi="Segoe UI" w:cs="Segoe UI"/>
                <w:sz w:val="24"/>
                <w:u w:val="single"/>
              </w:rPr>
            </w:pPr>
            <w:proofErr w:type="spellStart"/>
            <w:r>
              <w:rPr>
                <w:rFonts w:ascii="Segoe UI" w:hAnsi="Segoe UI" w:cs="Segoe UI"/>
                <w:sz w:val="24"/>
                <w:u w:val="single"/>
              </w:rPr>
              <w:t>Self presentation</w:t>
            </w:r>
            <w:proofErr w:type="spellEnd"/>
            <w:r>
              <w:rPr>
                <w:rFonts w:ascii="Segoe UI" w:hAnsi="Segoe UI" w:cs="Segoe UI"/>
                <w:sz w:val="24"/>
                <w:u w:val="single"/>
              </w:rPr>
              <w:t>/security escort</w:t>
            </w:r>
          </w:p>
          <w:p w14:paraId="4236B24E" w14:textId="77777777" w:rsidR="004F1219" w:rsidRDefault="004F1219">
            <w:pPr>
              <w:rPr>
                <w:rFonts w:ascii="Segoe UI" w:hAnsi="Segoe UI" w:cs="Segoe UI"/>
                <w:sz w:val="24"/>
              </w:rPr>
            </w:pPr>
          </w:p>
        </w:tc>
        <w:tc>
          <w:tcPr>
            <w:tcW w:w="11589" w:type="dxa"/>
          </w:tcPr>
          <w:p w14:paraId="47633B98" w14:textId="77777777" w:rsidR="004F121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Triage</w:t>
            </w:r>
            <w:r w:rsidR="00FC57DB">
              <w:rPr>
                <w:rFonts w:ascii="Segoe UI" w:hAnsi="Segoe UI" w:cs="Segoe UI"/>
                <w:sz w:val="24"/>
              </w:rPr>
              <w:t xml:space="preserve"> – Team leader will great and triage but please if you see patients waiting to be seen attend to them </w:t>
            </w:r>
          </w:p>
        </w:tc>
        <w:tc>
          <w:tcPr>
            <w:tcW w:w="460" w:type="dxa"/>
          </w:tcPr>
          <w:p w14:paraId="44F21E38" w14:textId="77777777" w:rsidR="004F1219" w:rsidRDefault="004F1219"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21F13C36" w14:textId="77777777" w:rsidTr="00770B0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5DEB68FC" w14:textId="77777777" w:rsidR="004F1219" w:rsidRDefault="004F1219" w:rsidP="00DD6ED7">
            <w:pPr>
              <w:rPr>
                <w:rFonts w:ascii="Segoe UI" w:hAnsi="Segoe UI" w:cs="Segoe UI"/>
                <w:b w:val="0"/>
                <w:sz w:val="24"/>
              </w:rPr>
            </w:pPr>
          </w:p>
        </w:tc>
        <w:tc>
          <w:tcPr>
            <w:tcW w:w="11589" w:type="dxa"/>
          </w:tcPr>
          <w:p w14:paraId="2B277A38"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Minors</w:t>
            </w:r>
            <w:r w:rsidR="00FC57DB">
              <w:rPr>
                <w:rFonts w:ascii="Segoe UI" w:hAnsi="Segoe UI" w:cs="Segoe UI"/>
                <w:sz w:val="24"/>
              </w:rPr>
              <w:t xml:space="preserve"> – ailments which can be seen treated and discharged. </w:t>
            </w:r>
            <w:r w:rsidR="00D25A48">
              <w:rPr>
                <w:rFonts w:ascii="Segoe UI" w:hAnsi="Segoe UI" w:cs="Segoe UI"/>
                <w:sz w:val="24"/>
              </w:rPr>
              <w:t xml:space="preserve"> </w:t>
            </w:r>
          </w:p>
        </w:tc>
        <w:tc>
          <w:tcPr>
            <w:tcW w:w="460" w:type="dxa"/>
          </w:tcPr>
          <w:p w14:paraId="248874B0"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1E0409DB" w14:textId="77777777" w:rsidTr="00770B04">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3E9FA6E7" w14:textId="77777777" w:rsidR="004F1219" w:rsidRDefault="004F1219" w:rsidP="00DD6ED7">
            <w:pPr>
              <w:rPr>
                <w:rFonts w:ascii="Segoe UI" w:hAnsi="Segoe UI" w:cs="Segoe UI"/>
                <w:b w:val="0"/>
                <w:sz w:val="24"/>
              </w:rPr>
            </w:pPr>
          </w:p>
        </w:tc>
        <w:tc>
          <w:tcPr>
            <w:tcW w:w="11589" w:type="dxa"/>
          </w:tcPr>
          <w:p w14:paraId="0DD2CA1B"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Majors – </w:t>
            </w:r>
            <w:r w:rsidR="00FC57DB">
              <w:rPr>
                <w:rFonts w:ascii="Segoe UI" w:hAnsi="Segoe UI" w:cs="Segoe UI"/>
                <w:sz w:val="24"/>
              </w:rPr>
              <w:t xml:space="preserve">pts that require a period of observation, </w:t>
            </w:r>
            <w:r>
              <w:rPr>
                <w:rFonts w:ascii="Segoe UI" w:hAnsi="Segoe UI" w:cs="Segoe UI"/>
                <w:sz w:val="24"/>
              </w:rPr>
              <w:t>NEWS</w:t>
            </w:r>
            <w:r w:rsidR="00E72CED">
              <w:rPr>
                <w:rFonts w:ascii="Segoe UI" w:hAnsi="Segoe UI" w:cs="Segoe UI"/>
                <w:sz w:val="24"/>
              </w:rPr>
              <w:t>2</w:t>
            </w:r>
            <w:r>
              <w:rPr>
                <w:rFonts w:ascii="Segoe UI" w:hAnsi="Segoe UI" w:cs="Segoe UI"/>
                <w:sz w:val="24"/>
              </w:rPr>
              <w:t xml:space="preserve">, Escalation, number of visitors per bed space </w:t>
            </w:r>
          </w:p>
        </w:tc>
        <w:tc>
          <w:tcPr>
            <w:tcW w:w="460" w:type="dxa"/>
          </w:tcPr>
          <w:p w14:paraId="6AA02DA5"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7E938126" w14:textId="77777777" w:rsidTr="00770B0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1BFAD427" w14:textId="77777777" w:rsidR="004F1219" w:rsidRDefault="004F1219" w:rsidP="00DD6ED7">
            <w:pPr>
              <w:rPr>
                <w:rFonts w:ascii="Segoe UI" w:hAnsi="Segoe UI" w:cs="Segoe UI"/>
                <w:b w:val="0"/>
                <w:sz w:val="24"/>
              </w:rPr>
            </w:pPr>
          </w:p>
        </w:tc>
        <w:tc>
          <w:tcPr>
            <w:tcW w:w="11589" w:type="dxa"/>
          </w:tcPr>
          <w:p w14:paraId="00A99B7D"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Resuscitation</w:t>
            </w:r>
            <w:r w:rsidR="00FC57DB">
              <w:rPr>
                <w:rFonts w:ascii="Segoe UI" w:hAnsi="Segoe UI" w:cs="Segoe UI"/>
                <w:sz w:val="24"/>
              </w:rPr>
              <w:t xml:space="preserve"> – life or limb threatening injury or illness – in the event of a confirmed cardiac</w:t>
            </w:r>
            <w:r w:rsidR="00E72CED">
              <w:rPr>
                <w:rFonts w:ascii="Segoe UI" w:hAnsi="Segoe UI" w:cs="Segoe UI"/>
                <w:sz w:val="24"/>
              </w:rPr>
              <w:t xml:space="preserve"> or major trauma</w:t>
            </w:r>
            <w:r w:rsidR="00FC57DB">
              <w:rPr>
                <w:rFonts w:ascii="Segoe UI" w:hAnsi="Segoe UI" w:cs="Segoe UI"/>
                <w:sz w:val="24"/>
              </w:rPr>
              <w:t xml:space="preserve"> we will stabilise and call NHS </w:t>
            </w:r>
          </w:p>
        </w:tc>
        <w:tc>
          <w:tcPr>
            <w:tcW w:w="460" w:type="dxa"/>
          </w:tcPr>
          <w:p w14:paraId="05BEAA2F"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0925EAD7" w14:textId="77777777" w:rsidTr="00770B04">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7BCE7D5A" w14:textId="77777777" w:rsidR="004F1219" w:rsidRDefault="004F1219" w:rsidP="00DD6ED7">
            <w:pPr>
              <w:rPr>
                <w:rFonts w:ascii="Segoe UI" w:hAnsi="Segoe UI" w:cs="Segoe UI"/>
                <w:b w:val="0"/>
                <w:sz w:val="24"/>
              </w:rPr>
            </w:pPr>
          </w:p>
        </w:tc>
        <w:tc>
          <w:tcPr>
            <w:tcW w:w="11589" w:type="dxa"/>
          </w:tcPr>
          <w:p w14:paraId="3BABF1E3"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Available equipment / Advanced Assessments to first aid tent team </w:t>
            </w:r>
          </w:p>
        </w:tc>
        <w:tc>
          <w:tcPr>
            <w:tcW w:w="460" w:type="dxa"/>
          </w:tcPr>
          <w:p w14:paraId="4E6B659C"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1843B754" w14:textId="77777777" w:rsidTr="00770B0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0EAEF36E" w14:textId="77777777" w:rsidR="004F1219" w:rsidRDefault="004F1219" w:rsidP="00DD6ED7">
            <w:pPr>
              <w:rPr>
                <w:rFonts w:ascii="Segoe UI" w:hAnsi="Segoe UI" w:cs="Segoe UI"/>
                <w:b w:val="0"/>
                <w:sz w:val="24"/>
              </w:rPr>
            </w:pPr>
          </w:p>
        </w:tc>
        <w:tc>
          <w:tcPr>
            <w:tcW w:w="11589" w:type="dxa"/>
          </w:tcPr>
          <w:p w14:paraId="68BD74B6"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Checking and cleaning of first aid tent </w:t>
            </w:r>
          </w:p>
        </w:tc>
        <w:tc>
          <w:tcPr>
            <w:tcW w:w="460" w:type="dxa"/>
          </w:tcPr>
          <w:p w14:paraId="47335B55"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0FE155A2" w14:textId="77777777" w:rsidTr="00770B04">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78DCD71F" w14:textId="77777777" w:rsidR="004F1219" w:rsidRDefault="004F1219" w:rsidP="00DD6ED7">
            <w:pPr>
              <w:rPr>
                <w:rFonts w:ascii="Segoe UI" w:hAnsi="Segoe UI" w:cs="Segoe UI"/>
                <w:b w:val="0"/>
                <w:sz w:val="24"/>
              </w:rPr>
            </w:pPr>
          </w:p>
        </w:tc>
        <w:tc>
          <w:tcPr>
            <w:tcW w:w="11589" w:type="dxa"/>
          </w:tcPr>
          <w:p w14:paraId="4B35B6A6"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Discharge from first aid tent </w:t>
            </w:r>
            <w:r w:rsidR="00FC57DB">
              <w:rPr>
                <w:rFonts w:ascii="Segoe UI" w:hAnsi="Segoe UI" w:cs="Segoe UI"/>
                <w:sz w:val="24"/>
              </w:rPr>
              <w:t xml:space="preserve">– Discharge form, </w:t>
            </w:r>
            <w:proofErr w:type="spellStart"/>
            <w:r w:rsidR="00FC57DB">
              <w:rPr>
                <w:rFonts w:ascii="Segoe UI" w:hAnsi="Segoe UI" w:cs="Segoe UI"/>
                <w:sz w:val="24"/>
              </w:rPr>
              <w:t>self discharge</w:t>
            </w:r>
            <w:proofErr w:type="spellEnd"/>
            <w:r w:rsidR="00FC57DB">
              <w:rPr>
                <w:rFonts w:ascii="Segoe UI" w:hAnsi="Segoe UI" w:cs="Segoe UI"/>
                <w:sz w:val="24"/>
              </w:rPr>
              <w:t xml:space="preserve">, discharge to welfare (confirm with clinical lead) </w:t>
            </w:r>
          </w:p>
        </w:tc>
        <w:tc>
          <w:tcPr>
            <w:tcW w:w="460" w:type="dxa"/>
          </w:tcPr>
          <w:p w14:paraId="66ACD7D8"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06A82FA3" w14:textId="77777777" w:rsidTr="00770B0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529EEB5C" w14:textId="77777777" w:rsidR="004F1219" w:rsidRDefault="004F1219" w:rsidP="00DD6ED7">
            <w:pPr>
              <w:rPr>
                <w:rFonts w:ascii="Segoe UI" w:hAnsi="Segoe UI" w:cs="Segoe UI"/>
                <w:b w:val="0"/>
                <w:sz w:val="24"/>
              </w:rPr>
            </w:pPr>
          </w:p>
        </w:tc>
        <w:tc>
          <w:tcPr>
            <w:tcW w:w="11589" w:type="dxa"/>
          </w:tcPr>
          <w:p w14:paraId="35B81B83"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Patients wishing to </w:t>
            </w:r>
            <w:proofErr w:type="spellStart"/>
            <w:r>
              <w:rPr>
                <w:rFonts w:ascii="Segoe UI" w:hAnsi="Segoe UI" w:cs="Segoe UI"/>
                <w:sz w:val="24"/>
              </w:rPr>
              <w:t>self discharge</w:t>
            </w:r>
            <w:proofErr w:type="spellEnd"/>
          </w:p>
        </w:tc>
        <w:tc>
          <w:tcPr>
            <w:tcW w:w="460" w:type="dxa"/>
          </w:tcPr>
          <w:p w14:paraId="73044A6D"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0A600511" w14:textId="77777777" w:rsidTr="00770B04">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7D383363" w14:textId="77777777" w:rsidR="004F1219" w:rsidRDefault="004F1219" w:rsidP="00DD6ED7">
            <w:pPr>
              <w:rPr>
                <w:rFonts w:ascii="Segoe UI" w:hAnsi="Segoe UI" w:cs="Segoe UI"/>
                <w:b w:val="0"/>
                <w:sz w:val="24"/>
              </w:rPr>
            </w:pPr>
          </w:p>
        </w:tc>
        <w:tc>
          <w:tcPr>
            <w:tcW w:w="11589" w:type="dxa"/>
          </w:tcPr>
          <w:p w14:paraId="70185F7D" w14:textId="77777777" w:rsidR="004F1219" w:rsidRPr="00770B04"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r w:rsidRPr="00770B04">
              <w:rPr>
                <w:rFonts w:ascii="Segoe UI" w:hAnsi="Segoe UI" w:cs="Segoe UI"/>
                <w:b/>
                <w:sz w:val="24"/>
              </w:rPr>
              <w:t>Securing completed PRF’s</w:t>
            </w:r>
            <w:r w:rsidR="00770B04">
              <w:rPr>
                <w:rFonts w:ascii="Segoe UI" w:hAnsi="Segoe UI" w:cs="Segoe UI"/>
                <w:b/>
                <w:sz w:val="24"/>
              </w:rPr>
              <w:t>/completed check sheets etc</w:t>
            </w:r>
          </w:p>
        </w:tc>
        <w:tc>
          <w:tcPr>
            <w:tcW w:w="460" w:type="dxa"/>
          </w:tcPr>
          <w:p w14:paraId="7214286E"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177B03B2" w14:textId="77777777" w:rsidTr="00770B0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011" w:type="dxa"/>
            <w:vMerge/>
          </w:tcPr>
          <w:p w14:paraId="20AF0F74" w14:textId="77777777" w:rsidR="004F1219" w:rsidRDefault="004F1219" w:rsidP="00DD6ED7">
            <w:pPr>
              <w:rPr>
                <w:rFonts w:ascii="Segoe UI" w:hAnsi="Segoe UI" w:cs="Segoe UI"/>
                <w:b w:val="0"/>
                <w:sz w:val="24"/>
              </w:rPr>
            </w:pPr>
          </w:p>
        </w:tc>
        <w:tc>
          <w:tcPr>
            <w:tcW w:w="11589" w:type="dxa"/>
          </w:tcPr>
          <w:p w14:paraId="76F0AA68"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Referral to welfare</w:t>
            </w:r>
          </w:p>
        </w:tc>
        <w:tc>
          <w:tcPr>
            <w:tcW w:w="460" w:type="dxa"/>
          </w:tcPr>
          <w:p w14:paraId="09C64CBF"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77D80B97" w14:textId="77777777" w:rsidTr="00C11E3E">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val="restart"/>
            <w:shd w:val="clear" w:color="auto" w:fill="FFFFFF" w:themeFill="background1"/>
          </w:tcPr>
          <w:p w14:paraId="65498201" w14:textId="77777777" w:rsidR="004F1219" w:rsidRDefault="004F1219" w:rsidP="00DD6ED7">
            <w:pPr>
              <w:rPr>
                <w:rFonts w:ascii="Segoe UI" w:hAnsi="Segoe UI" w:cs="Segoe UI"/>
                <w:sz w:val="24"/>
                <w:u w:val="single"/>
              </w:rPr>
            </w:pPr>
            <w:r>
              <w:rPr>
                <w:rFonts w:ascii="Segoe UI" w:hAnsi="Segoe UI" w:cs="Segoe UI"/>
                <w:sz w:val="24"/>
                <w:u w:val="single"/>
              </w:rPr>
              <w:t>Welfare</w:t>
            </w:r>
          </w:p>
          <w:p w14:paraId="500D3EFF" w14:textId="77777777" w:rsidR="004F1219" w:rsidRDefault="004F1219" w:rsidP="00DD6ED7">
            <w:pPr>
              <w:rPr>
                <w:rFonts w:ascii="Segoe UI" w:hAnsi="Segoe UI" w:cs="Segoe UI"/>
                <w:b w:val="0"/>
                <w:sz w:val="24"/>
              </w:rPr>
            </w:pPr>
          </w:p>
        </w:tc>
        <w:tc>
          <w:tcPr>
            <w:tcW w:w="11589" w:type="dxa"/>
          </w:tcPr>
          <w:p w14:paraId="2736A64A" w14:textId="77777777" w:rsidR="004F121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Triage of welfare</w:t>
            </w:r>
          </w:p>
        </w:tc>
        <w:tc>
          <w:tcPr>
            <w:tcW w:w="460" w:type="dxa"/>
          </w:tcPr>
          <w:p w14:paraId="76961CB4"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202DA4A5" w14:textId="77777777" w:rsidTr="00C11E3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shd w:val="clear" w:color="auto" w:fill="FFFFFF" w:themeFill="background1"/>
          </w:tcPr>
          <w:p w14:paraId="364196C5" w14:textId="77777777" w:rsidR="004F1219" w:rsidRDefault="004F1219" w:rsidP="00DD6ED7">
            <w:pPr>
              <w:rPr>
                <w:rFonts w:ascii="Segoe UI" w:hAnsi="Segoe UI" w:cs="Segoe UI"/>
                <w:sz w:val="24"/>
                <w:u w:val="single"/>
              </w:rPr>
            </w:pPr>
          </w:p>
        </w:tc>
        <w:tc>
          <w:tcPr>
            <w:tcW w:w="11589" w:type="dxa"/>
          </w:tcPr>
          <w:p w14:paraId="0D41C13C"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Welfare products </w:t>
            </w:r>
          </w:p>
        </w:tc>
        <w:tc>
          <w:tcPr>
            <w:tcW w:w="460" w:type="dxa"/>
          </w:tcPr>
          <w:p w14:paraId="2E9EE115"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1BB3ED54" w14:textId="77777777" w:rsidTr="00C11E3E">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11" w:type="dxa"/>
            <w:vMerge/>
            <w:shd w:val="clear" w:color="auto" w:fill="FFFFFF" w:themeFill="background1"/>
          </w:tcPr>
          <w:p w14:paraId="12120265" w14:textId="77777777" w:rsidR="004F1219" w:rsidRDefault="004F1219" w:rsidP="00DD6ED7">
            <w:pPr>
              <w:rPr>
                <w:rFonts w:ascii="Segoe UI" w:hAnsi="Segoe UI" w:cs="Segoe UI"/>
                <w:sz w:val="24"/>
                <w:u w:val="single"/>
              </w:rPr>
            </w:pPr>
          </w:p>
        </w:tc>
        <w:tc>
          <w:tcPr>
            <w:tcW w:w="11589" w:type="dxa"/>
          </w:tcPr>
          <w:p w14:paraId="57F295DC" w14:textId="77777777" w:rsidR="00D25A48" w:rsidRDefault="004F1219" w:rsidP="00E72CED">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Referral to medics</w:t>
            </w:r>
          </w:p>
        </w:tc>
        <w:tc>
          <w:tcPr>
            <w:tcW w:w="460" w:type="dxa"/>
          </w:tcPr>
          <w:p w14:paraId="106C0978" w14:textId="77777777" w:rsidR="004F121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1903630F" w14:textId="77777777" w:rsidTr="00770B04">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011" w:type="dxa"/>
            <w:vMerge w:val="restart"/>
          </w:tcPr>
          <w:p w14:paraId="7EED0E6A" w14:textId="77777777" w:rsidR="004F1219" w:rsidRPr="009A7BCC" w:rsidRDefault="004F1219" w:rsidP="00DD6ED7">
            <w:pPr>
              <w:rPr>
                <w:rFonts w:ascii="Segoe UI" w:hAnsi="Segoe UI" w:cs="Segoe UI"/>
                <w:sz w:val="24"/>
              </w:rPr>
            </w:pPr>
            <w:r>
              <w:rPr>
                <w:rFonts w:ascii="Segoe UI" w:hAnsi="Segoe UI" w:cs="Segoe UI"/>
                <w:sz w:val="24"/>
              </w:rPr>
              <w:t>Patrol areas</w:t>
            </w:r>
          </w:p>
        </w:tc>
        <w:tc>
          <w:tcPr>
            <w:tcW w:w="11589" w:type="dxa"/>
          </w:tcPr>
          <w:p w14:paraId="674F0572" w14:textId="77777777" w:rsidR="004F1219" w:rsidRPr="00FC57DB" w:rsidRDefault="00FC57DB" w:rsidP="00FC57DB">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4"/>
              </w:rPr>
            </w:pPr>
            <w:r>
              <w:rPr>
                <w:rFonts w:ascii="Tahoma" w:eastAsia="Segoe UI" w:hAnsi="Tahoma" w:cs="Tahoma"/>
                <w:sz w:val="24"/>
                <w:szCs w:val="24"/>
              </w:rPr>
              <w:t xml:space="preserve">Throughout the duration of the event, first aiders in teams of two shall be positioned across the event site. Should medical assistance be required on the event site, the nearest first aid team shall be contacted via radio by the QML duty controller and deployed. Staff should not </w:t>
            </w:r>
            <w:proofErr w:type="spellStart"/>
            <w:r>
              <w:rPr>
                <w:rFonts w:ascii="Tahoma" w:eastAsia="Segoe UI" w:hAnsi="Tahoma" w:cs="Tahoma"/>
                <w:sz w:val="24"/>
                <w:szCs w:val="24"/>
              </w:rPr>
              <w:t>self deploy</w:t>
            </w:r>
            <w:proofErr w:type="spellEnd"/>
            <w:r>
              <w:rPr>
                <w:rFonts w:ascii="Tahoma" w:eastAsia="Segoe UI" w:hAnsi="Tahoma" w:cs="Tahoma"/>
                <w:sz w:val="24"/>
                <w:szCs w:val="24"/>
              </w:rPr>
              <w:t xml:space="preserve"> and should contact the duty controller if they receive a running call. Throughout the event p</w:t>
            </w:r>
            <w:r w:rsidRPr="00EB01D6">
              <w:rPr>
                <w:rFonts w:ascii="Tahoma" w:hAnsi="Tahoma" w:cs="Tahoma"/>
                <w:sz w:val="24"/>
              </w:rPr>
              <w:t xml:space="preserve">atrons who are found sleeping on the event site must be roused. If patron is roused more than once, and are medically well, QML staff must insist that if the patron either makes their way to the welfare area where they may continue to rest or make their way off site home.  </w:t>
            </w:r>
          </w:p>
        </w:tc>
        <w:tc>
          <w:tcPr>
            <w:tcW w:w="460" w:type="dxa"/>
          </w:tcPr>
          <w:p w14:paraId="5D90D9E1"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r>
      <w:tr w:rsidR="004F1219" w14:paraId="2F590F2F" w14:textId="77777777" w:rsidTr="00770B04">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011" w:type="dxa"/>
            <w:vMerge/>
          </w:tcPr>
          <w:p w14:paraId="31FBF384" w14:textId="77777777" w:rsidR="004F1219" w:rsidRDefault="004F1219" w:rsidP="00DD6ED7">
            <w:pPr>
              <w:rPr>
                <w:rFonts w:ascii="Segoe UI" w:hAnsi="Segoe UI" w:cs="Segoe UI"/>
                <w:sz w:val="24"/>
              </w:rPr>
            </w:pPr>
          </w:p>
        </w:tc>
        <w:tc>
          <w:tcPr>
            <w:tcW w:w="11589" w:type="dxa"/>
          </w:tcPr>
          <w:p w14:paraId="29B9EA38" w14:textId="77777777" w:rsidR="004F121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Distribute maps and discuss layout of event</w:t>
            </w:r>
          </w:p>
        </w:tc>
        <w:tc>
          <w:tcPr>
            <w:tcW w:w="460" w:type="dxa"/>
          </w:tcPr>
          <w:p w14:paraId="5C5B22F6" w14:textId="77777777" w:rsidR="004F121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r>
      <w:tr w:rsidR="004F1219" w14:paraId="03DA1D18"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06A8536C" w14:textId="77777777" w:rsidR="004F1219" w:rsidRDefault="004F1219">
            <w:pPr>
              <w:rPr>
                <w:rFonts w:ascii="Segoe UI" w:hAnsi="Segoe UI" w:cs="Segoe UI"/>
                <w:sz w:val="24"/>
                <w:u w:val="single"/>
              </w:rPr>
            </w:pPr>
            <w:r>
              <w:rPr>
                <w:rFonts w:ascii="Segoe UI" w:hAnsi="Segoe UI" w:cs="Segoe UI"/>
                <w:sz w:val="24"/>
                <w:u w:val="single"/>
              </w:rPr>
              <w:t>Role of First Aid teams</w:t>
            </w:r>
          </w:p>
          <w:p w14:paraId="02950571" w14:textId="77777777" w:rsidR="004F1219" w:rsidRDefault="004F1219">
            <w:pPr>
              <w:rPr>
                <w:rFonts w:ascii="Segoe UI" w:hAnsi="Segoe UI" w:cs="Segoe UI"/>
                <w:sz w:val="24"/>
              </w:rPr>
            </w:pPr>
            <w:r>
              <w:rPr>
                <w:rFonts w:ascii="Segoe UI" w:hAnsi="Segoe UI" w:cs="Segoe UI"/>
                <w:sz w:val="24"/>
              </w:rPr>
              <w:t>First aid bag</w:t>
            </w:r>
          </w:p>
          <w:p w14:paraId="29FE842A" w14:textId="77777777" w:rsidR="004F1219" w:rsidRDefault="004F1219">
            <w:pPr>
              <w:rPr>
                <w:rFonts w:ascii="Segoe UI" w:hAnsi="Segoe UI" w:cs="Segoe UI"/>
                <w:sz w:val="24"/>
              </w:rPr>
            </w:pPr>
            <w:r>
              <w:rPr>
                <w:rFonts w:ascii="Segoe UI" w:hAnsi="Segoe UI" w:cs="Segoe UI"/>
                <w:sz w:val="24"/>
              </w:rPr>
              <w:t>Checking equipment</w:t>
            </w:r>
          </w:p>
          <w:p w14:paraId="2420F702" w14:textId="77777777" w:rsidR="004F1219" w:rsidRDefault="004F1219">
            <w:pPr>
              <w:rPr>
                <w:rFonts w:ascii="Segoe UI" w:hAnsi="Segoe UI" w:cs="Segoe UI"/>
                <w:sz w:val="24"/>
              </w:rPr>
            </w:pPr>
          </w:p>
          <w:p w14:paraId="1FB0D79A" w14:textId="77777777" w:rsidR="004F1219" w:rsidRDefault="004F1219" w:rsidP="008F79FB">
            <w:pPr>
              <w:rPr>
                <w:rFonts w:ascii="Segoe UI" w:hAnsi="Segoe UI" w:cs="Segoe UI"/>
                <w:sz w:val="24"/>
              </w:rPr>
            </w:pPr>
          </w:p>
          <w:p w14:paraId="5E4BFA8C" w14:textId="77777777" w:rsidR="004F1219" w:rsidRPr="008F79FB" w:rsidRDefault="004F1219" w:rsidP="009A7BCC">
            <w:pPr>
              <w:rPr>
                <w:rFonts w:ascii="Segoe UI" w:hAnsi="Segoe UI" w:cs="Segoe UI"/>
                <w:sz w:val="24"/>
              </w:rPr>
            </w:pPr>
          </w:p>
        </w:tc>
        <w:tc>
          <w:tcPr>
            <w:tcW w:w="11589" w:type="dxa"/>
          </w:tcPr>
          <w:p w14:paraId="23D7B144"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lastRenderedPageBreak/>
              <w:t>See treat discharge – running calls or calls from event control</w:t>
            </w:r>
          </w:p>
          <w:p w14:paraId="24B84077"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Triage – Referrals to medical tent </w:t>
            </w:r>
          </w:p>
          <w:p w14:paraId="4B8DE900"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Head injuries</w:t>
            </w:r>
          </w:p>
          <w:p w14:paraId="1E3081B0"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confusion</w:t>
            </w:r>
          </w:p>
          <w:p w14:paraId="45EC0ADD"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lastRenderedPageBreak/>
              <w:t>- assaults</w:t>
            </w:r>
          </w:p>
          <w:p w14:paraId="0B699688"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burns</w:t>
            </w:r>
          </w:p>
          <w:p w14:paraId="6CC09581"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incidents involving staff</w:t>
            </w:r>
          </w:p>
          <w:p w14:paraId="33345540"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safeguarding</w:t>
            </w:r>
          </w:p>
          <w:p w14:paraId="79B73490" w14:textId="77777777"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 reportable incidents such as slips trips or falls </w:t>
            </w:r>
          </w:p>
          <w:p w14:paraId="046880FC" w14:textId="77777777" w:rsidR="004F1219" w:rsidRDefault="004F1219" w:rsidP="004F121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Assistance on site please document and complete a minor injuries form.</w:t>
            </w:r>
          </w:p>
          <w:p w14:paraId="38290303" w14:textId="77777777" w:rsidR="004F1219" w:rsidRDefault="004F1219" w:rsidP="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r>
              <w:rPr>
                <w:rFonts w:ascii="Segoe UI" w:hAnsi="Segoe UI" w:cs="Segoe UI"/>
                <w:sz w:val="24"/>
              </w:rPr>
              <w:t xml:space="preserve"> If they require a period of </w:t>
            </w:r>
            <w:proofErr w:type="gramStart"/>
            <w:r>
              <w:rPr>
                <w:rFonts w:ascii="Segoe UI" w:hAnsi="Segoe UI" w:cs="Segoe UI"/>
                <w:sz w:val="24"/>
              </w:rPr>
              <w:t>observation</w:t>
            </w:r>
            <w:proofErr w:type="gramEnd"/>
            <w:r>
              <w:rPr>
                <w:rFonts w:ascii="Segoe UI" w:hAnsi="Segoe UI" w:cs="Segoe UI"/>
                <w:sz w:val="24"/>
              </w:rPr>
              <w:t xml:space="preserve"> please assist back to the fa tent. If they are unable to mobilise then please call control for assistance and a team will be sent to you </w:t>
            </w:r>
          </w:p>
        </w:tc>
        <w:tc>
          <w:tcPr>
            <w:tcW w:w="460" w:type="dxa"/>
          </w:tcPr>
          <w:p w14:paraId="18655E2A"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7C535E97"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619ADF29" w14:textId="77777777" w:rsidR="004F1219" w:rsidRPr="004F1219" w:rsidRDefault="004F1219">
            <w:pPr>
              <w:rPr>
                <w:rFonts w:ascii="Segoe UI" w:hAnsi="Segoe UI" w:cs="Segoe UI"/>
                <w:sz w:val="24"/>
              </w:rPr>
            </w:pPr>
            <w:r w:rsidRPr="004F1219">
              <w:rPr>
                <w:rFonts w:ascii="Segoe UI" w:hAnsi="Segoe UI" w:cs="Segoe UI"/>
                <w:sz w:val="24"/>
              </w:rPr>
              <w:t>FA equipment for patrol</w:t>
            </w:r>
          </w:p>
        </w:tc>
        <w:tc>
          <w:tcPr>
            <w:tcW w:w="11589" w:type="dxa"/>
          </w:tcPr>
          <w:p w14:paraId="0D6FFFA4" w14:textId="77777777" w:rsidR="004F121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Basic first aid pack provided and must be carried on site by all patrolling teams – please do not use your own first aid bags </w:t>
            </w:r>
            <w:r w:rsidR="001E79E9">
              <w:rPr>
                <w:rFonts w:ascii="Segoe UI" w:hAnsi="Segoe UI" w:cs="Segoe UI"/>
                <w:sz w:val="24"/>
              </w:rPr>
              <w:t xml:space="preserve">- </w:t>
            </w:r>
            <w:r>
              <w:rPr>
                <w:rFonts w:ascii="Segoe UI" w:hAnsi="Segoe UI" w:cs="Segoe UI"/>
                <w:sz w:val="24"/>
              </w:rPr>
              <w:t xml:space="preserve">Check your </w:t>
            </w:r>
            <w:proofErr w:type="gramStart"/>
            <w:r>
              <w:rPr>
                <w:rFonts w:ascii="Segoe UI" w:hAnsi="Segoe UI" w:cs="Segoe UI"/>
                <w:sz w:val="24"/>
              </w:rPr>
              <w:t>equipment !</w:t>
            </w:r>
            <w:proofErr w:type="gramEnd"/>
            <w:r>
              <w:rPr>
                <w:rFonts w:ascii="Segoe UI" w:hAnsi="Segoe UI" w:cs="Segoe UI"/>
                <w:sz w:val="24"/>
              </w:rPr>
              <w:t xml:space="preserve"> </w:t>
            </w:r>
          </w:p>
          <w:p w14:paraId="1CAEDE98" w14:textId="77777777" w:rsidR="001E79E9" w:rsidRDefault="004F1219" w:rsidP="00DD6ED7">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If you require anything above and beyond this </w:t>
            </w:r>
            <w:proofErr w:type="gramStart"/>
            <w:r>
              <w:rPr>
                <w:rFonts w:ascii="Segoe UI" w:hAnsi="Segoe UI" w:cs="Segoe UI"/>
                <w:sz w:val="24"/>
              </w:rPr>
              <w:t>pack</w:t>
            </w:r>
            <w:proofErr w:type="gramEnd"/>
            <w:r>
              <w:rPr>
                <w:rFonts w:ascii="Segoe UI" w:hAnsi="Segoe UI" w:cs="Segoe UI"/>
                <w:sz w:val="24"/>
              </w:rPr>
              <w:t xml:space="preserve"> then it tends to suggest you require the assistance of a more advanced member or that the patient needs to be seen inside the first aid tent </w:t>
            </w:r>
          </w:p>
        </w:tc>
        <w:tc>
          <w:tcPr>
            <w:tcW w:w="460" w:type="dxa"/>
          </w:tcPr>
          <w:p w14:paraId="7B9E208B"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15814788"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2560CEDA" w14:textId="77777777" w:rsidR="004F1219" w:rsidRDefault="004F1219" w:rsidP="004F1219">
            <w:pPr>
              <w:rPr>
                <w:rFonts w:ascii="Segoe UI" w:hAnsi="Segoe UI" w:cs="Segoe UI"/>
                <w:sz w:val="24"/>
                <w:u w:val="single"/>
              </w:rPr>
            </w:pPr>
            <w:r>
              <w:rPr>
                <w:rFonts w:ascii="Segoe UI" w:hAnsi="Segoe UI" w:cs="Segoe UI"/>
                <w:sz w:val="24"/>
                <w:u w:val="single"/>
              </w:rPr>
              <w:t>Ambulance Crews</w:t>
            </w:r>
          </w:p>
          <w:p w14:paraId="0DEC4EC0" w14:textId="77777777" w:rsidR="004F1219" w:rsidRDefault="004F1219" w:rsidP="004F1219">
            <w:pPr>
              <w:rPr>
                <w:rFonts w:ascii="Segoe UI" w:hAnsi="Segoe UI" w:cs="Segoe UI"/>
                <w:sz w:val="24"/>
                <w:u w:val="single"/>
              </w:rPr>
            </w:pPr>
          </w:p>
        </w:tc>
        <w:tc>
          <w:tcPr>
            <w:tcW w:w="11589" w:type="dxa"/>
          </w:tcPr>
          <w:p w14:paraId="3D95CF27" w14:textId="531FA7F1" w:rsidR="007664DE" w:rsidRDefault="004F1219" w:rsidP="007664DE">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Local hospitals</w:t>
            </w:r>
            <w:r w:rsidR="001E79E9">
              <w:rPr>
                <w:rFonts w:ascii="Segoe UI" w:hAnsi="Segoe UI" w:cs="Segoe UI"/>
                <w:sz w:val="24"/>
              </w:rPr>
              <w:t xml:space="preserve"> </w:t>
            </w:r>
          </w:p>
          <w:p w14:paraId="3738D5DF" w14:textId="14DED71F" w:rsidR="004F1219" w:rsidRDefault="004F1219" w:rsidP="00DD6ED7">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c>
          <w:tcPr>
            <w:tcW w:w="460" w:type="dxa"/>
          </w:tcPr>
          <w:p w14:paraId="1A71A986"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65F2488D"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1BA1FBAF" w14:textId="77777777" w:rsidR="004F1219" w:rsidRDefault="004F1219">
            <w:pPr>
              <w:rPr>
                <w:rFonts w:ascii="Segoe UI" w:hAnsi="Segoe UI" w:cs="Segoe UI"/>
                <w:b w:val="0"/>
                <w:sz w:val="24"/>
              </w:rPr>
            </w:pPr>
            <w:r>
              <w:rPr>
                <w:rFonts w:ascii="Segoe UI" w:hAnsi="Segoe UI" w:cs="Segoe UI"/>
                <w:sz w:val="24"/>
              </w:rPr>
              <w:t>Medications</w:t>
            </w:r>
          </w:p>
          <w:p w14:paraId="304122CB" w14:textId="77777777" w:rsidR="004F1219" w:rsidRPr="008F79FB" w:rsidRDefault="004F1219">
            <w:pPr>
              <w:rPr>
                <w:rFonts w:ascii="Segoe UI" w:hAnsi="Segoe UI" w:cs="Segoe UI"/>
                <w:sz w:val="24"/>
              </w:rPr>
            </w:pPr>
          </w:p>
        </w:tc>
        <w:tc>
          <w:tcPr>
            <w:tcW w:w="11589" w:type="dxa"/>
          </w:tcPr>
          <w:p w14:paraId="4DE0A4C1" w14:textId="77777777" w:rsidR="004F1219" w:rsidRDefault="004F1219"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Giving Medications – only paramedic</w:t>
            </w:r>
            <w:r w:rsidR="00E72CED">
              <w:rPr>
                <w:rFonts w:ascii="Segoe UI" w:hAnsi="Segoe UI" w:cs="Segoe UI"/>
                <w:sz w:val="24"/>
              </w:rPr>
              <w:t>s</w:t>
            </w:r>
            <w:r w:rsidR="001E79E9">
              <w:rPr>
                <w:rFonts w:ascii="Segoe UI" w:hAnsi="Segoe UI" w:cs="Segoe UI"/>
                <w:sz w:val="24"/>
              </w:rPr>
              <w:t xml:space="preserve"> &amp; </w:t>
            </w:r>
            <w:r w:rsidR="00E72CED">
              <w:rPr>
                <w:rFonts w:ascii="Segoe UI" w:hAnsi="Segoe UI" w:cs="Segoe UI"/>
                <w:sz w:val="24"/>
              </w:rPr>
              <w:t>nurses on prescription may administer medications</w:t>
            </w:r>
            <w:r>
              <w:rPr>
                <w:rFonts w:ascii="Segoe UI" w:hAnsi="Segoe UI" w:cs="Segoe UI"/>
                <w:sz w:val="24"/>
              </w:rPr>
              <w:t xml:space="preserve"> for this event </w:t>
            </w:r>
          </w:p>
          <w:p w14:paraId="3E1D663E" w14:textId="77777777" w:rsidR="004F1219" w:rsidRDefault="004F1219"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Securing medications – must be locked or under supervision</w:t>
            </w:r>
          </w:p>
          <w:p w14:paraId="08E8221B" w14:textId="77777777" w:rsidR="004F1219" w:rsidRDefault="004F1219"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Checking medications – must be checked along with paramedic bag at the start of the shift</w:t>
            </w:r>
          </w:p>
          <w:p w14:paraId="4C712785" w14:textId="77777777" w:rsidR="004F1219" w:rsidRDefault="004F1219"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 xml:space="preserve">Patients own medications – can be stored as per normal protocol </w:t>
            </w:r>
            <w:r w:rsidR="001E79E9">
              <w:rPr>
                <w:rFonts w:ascii="Segoe UI" w:hAnsi="Segoe UI" w:cs="Segoe UI"/>
                <w:sz w:val="24"/>
              </w:rPr>
              <w:t>– Luke on the door</w:t>
            </w:r>
          </w:p>
          <w:p w14:paraId="2C05FE9F" w14:textId="77777777" w:rsidR="004F1219" w:rsidRDefault="004F1219" w:rsidP="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r>
              <w:rPr>
                <w:rFonts w:ascii="Segoe UI" w:hAnsi="Segoe UI" w:cs="Segoe UI"/>
                <w:sz w:val="24"/>
              </w:rPr>
              <w:t xml:space="preserve">Drug Charts </w:t>
            </w:r>
          </w:p>
        </w:tc>
        <w:tc>
          <w:tcPr>
            <w:tcW w:w="460" w:type="dxa"/>
          </w:tcPr>
          <w:p w14:paraId="7D05E36A"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350AA3A4"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1AD62A8F" w14:textId="77777777" w:rsidR="004F1219" w:rsidRDefault="004F1219">
            <w:pPr>
              <w:rPr>
                <w:rFonts w:ascii="Segoe UI" w:hAnsi="Segoe UI" w:cs="Segoe UI"/>
                <w:b w:val="0"/>
                <w:sz w:val="24"/>
              </w:rPr>
            </w:pPr>
            <w:r>
              <w:rPr>
                <w:rFonts w:ascii="Segoe UI" w:hAnsi="Segoe UI" w:cs="Segoe UI"/>
                <w:sz w:val="24"/>
              </w:rPr>
              <w:t>Major Incidents</w:t>
            </w:r>
          </w:p>
          <w:p w14:paraId="252B618E" w14:textId="77777777" w:rsidR="004F1219" w:rsidRPr="00792FC7" w:rsidRDefault="004F1219">
            <w:pPr>
              <w:rPr>
                <w:rFonts w:ascii="Segoe UI" w:hAnsi="Segoe UI" w:cs="Segoe UI"/>
                <w:sz w:val="24"/>
              </w:rPr>
            </w:pPr>
          </w:p>
        </w:tc>
        <w:tc>
          <w:tcPr>
            <w:tcW w:w="11589" w:type="dxa"/>
          </w:tcPr>
          <w:p w14:paraId="0C4A4182" w14:textId="77777777" w:rsidR="00770B04" w:rsidRDefault="00770B04" w:rsidP="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Major Incident Policy – please read</w:t>
            </w:r>
          </w:p>
          <w:p w14:paraId="17BFBF31" w14:textId="77777777" w:rsidR="00770B04" w:rsidRDefault="00770B04" w:rsidP="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roofErr w:type="gramStart"/>
            <w:r>
              <w:rPr>
                <w:rFonts w:ascii="Segoe UI" w:hAnsi="Segoe UI" w:cs="Segoe UI"/>
                <w:sz w:val="24"/>
              </w:rPr>
              <w:t>Safety  of</w:t>
            </w:r>
            <w:proofErr w:type="gramEnd"/>
            <w:r>
              <w:rPr>
                <w:rFonts w:ascii="Segoe UI" w:hAnsi="Segoe UI" w:cs="Segoe UI"/>
                <w:sz w:val="24"/>
              </w:rPr>
              <w:t xml:space="preserve"> staff is our main priority </w:t>
            </w:r>
          </w:p>
          <w:p w14:paraId="32167FA9" w14:textId="77777777" w:rsidR="00770B04" w:rsidRDefault="00770B04" w:rsidP="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Stack is available please do not access unless a major incident</w:t>
            </w:r>
          </w:p>
          <w:p w14:paraId="242C4D77" w14:textId="77777777" w:rsidR="00770B04" w:rsidRDefault="00770B04" w:rsidP="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 xml:space="preserve">Marauding terrorist attack </w:t>
            </w:r>
          </w:p>
          <w:p w14:paraId="6A83D863" w14:textId="7CF9FF6E" w:rsidR="0055316D" w:rsidRPr="00A73A64" w:rsidRDefault="00770B04" w:rsidP="00A73A6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NOK details</w:t>
            </w:r>
            <w:r w:rsidR="0055316D">
              <w:rPr>
                <w:rFonts w:ascii="Tahoma" w:hAnsi="Tahoma" w:cs="Tahoma"/>
                <w:sz w:val="28"/>
                <w:szCs w:val="24"/>
                <w:u w:val="single"/>
                <w:lang w:eastAsia="en-GB"/>
              </w:rPr>
              <w:t xml:space="preserve"> </w:t>
            </w:r>
          </w:p>
        </w:tc>
        <w:tc>
          <w:tcPr>
            <w:tcW w:w="460" w:type="dxa"/>
          </w:tcPr>
          <w:p w14:paraId="5F11482C"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16CC7CB9"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74349461" w14:textId="77777777" w:rsidR="004F1219" w:rsidRDefault="004F1219">
            <w:pPr>
              <w:rPr>
                <w:rFonts w:ascii="Segoe UI" w:hAnsi="Segoe UI" w:cs="Segoe UI"/>
                <w:b w:val="0"/>
                <w:sz w:val="24"/>
              </w:rPr>
            </w:pPr>
            <w:r>
              <w:rPr>
                <w:rFonts w:ascii="Segoe UI" w:hAnsi="Segoe UI" w:cs="Segoe UI"/>
                <w:sz w:val="24"/>
              </w:rPr>
              <w:t>Safeguarding</w:t>
            </w:r>
          </w:p>
          <w:p w14:paraId="202D4A39" w14:textId="77777777" w:rsidR="004F1219" w:rsidRPr="00792FC7" w:rsidRDefault="004F1219">
            <w:pPr>
              <w:rPr>
                <w:rFonts w:ascii="Segoe UI" w:hAnsi="Segoe UI" w:cs="Segoe UI"/>
                <w:sz w:val="24"/>
              </w:rPr>
            </w:pPr>
          </w:p>
        </w:tc>
        <w:tc>
          <w:tcPr>
            <w:tcW w:w="11589" w:type="dxa"/>
          </w:tcPr>
          <w:p w14:paraId="04851F4A" w14:textId="77777777" w:rsidR="00770B04" w:rsidRPr="00792FC7" w:rsidRDefault="00770B04" w:rsidP="00770B04">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Escalating Safeguarding concerns</w:t>
            </w:r>
            <w:r w:rsidR="00622083">
              <w:rPr>
                <w:rFonts w:ascii="Segoe UI" w:hAnsi="Segoe UI" w:cs="Segoe UI"/>
                <w:sz w:val="24"/>
              </w:rPr>
              <w:t xml:space="preserve"> to </w:t>
            </w:r>
            <w:proofErr w:type="spellStart"/>
            <w:r w:rsidR="00622083">
              <w:rPr>
                <w:rFonts w:ascii="Segoe UI" w:hAnsi="Segoe UI" w:cs="Segoe UI"/>
                <w:sz w:val="24"/>
              </w:rPr>
              <w:t>caroline</w:t>
            </w:r>
            <w:proofErr w:type="spellEnd"/>
            <w:r w:rsidR="00622083">
              <w:rPr>
                <w:rFonts w:ascii="Segoe UI" w:hAnsi="Segoe UI" w:cs="Segoe UI"/>
                <w:sz w:val="24"/>
              </w:rPr>
              <w:t xml:space="preserve"> or in her absence </w:t>
            </w:r>
            <w:proofErr w:type="spellStart"/>
            <w:r w:rsidR="00622083">
              <w:rPr>
                <w:rFonts w:ascii="Segoe UI" w:hAnsi="Segoe UI" w:cs="Segoe UI"/>
                <w:sz w:val="24"/>
              </w:rPr>
              <w:t>paul</w:t>
            </w:r>
            <w:proofErr w:type="spellEnd"/>
          </w:p>
          <w:p w14:paraId="020DFE4D" w14:textId="77777777" w:rsidR="00770B04" w:rsidRDefault="00770B04" w:rsidP="00770B04">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Safeguarding referrals / Documentation</w:t>
            </w:r>
          </w:p>
          <w:p w14:paraId="6DE18E16" w14:textId="5CA99AFE" w:rsidR="004F1219" w:rsidRDefault="00770B04" w:rsidP="001E79E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r>
              <w:rPr>
                <w:rFonts w:ascii="Segoe UI" w:hAnsi="Segoe UI" w:cs="Segoe UI"/>
                <w:sz w:val="24"/>
              </w:rPr>
              <w:t>Local safeguarding board</w:t>
            </w:r>
            <w:r w:rsidR="001E79E9">
              <w:rPr>
                <w:rFonts w:ascii="Segoe UI" w:hAnsi="Segoe UI" w:cs="Segoe UI"/>
                <w:sz w:val="24"/>
              </w:rPr>
              <w:t xml:space="preserve"> – </w:t>
            </w:r>
          </w:p>
        </w:tc>
        <w:tc>
          <w:tcPr>
            <w:tcW w:w="460" w:type="dxa"/>
          </w:tcPr>
          <w:p w14:paraId="0114D217"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43586A01"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3DD979CF" w14:textId="77777777" w:rsidR="004F1219" w:rsidRPr="00792FC7" w:rsidRDefault="004F1219">
            <w:pPr>
              <w:rPr>
                <w:rFonts w:ascii="Segoe UI" w:hAnsi="Segoe UI" w:cs="Segoe UI"/>
                <w:sz w:val="24"/>
              </w:rPr>
            </w:pPr>
            <w:r>
              <w:rPr>
                <w:rFonts w:ascii="Segoe UI" w:hAnsi="Segoe UI" w:cs="Segoe UI"/>
                <w:sz w:val="24"/>
              </w:rPr>
              <w:t xml:space="preserve">Feedback </w:t>
            </w:r>
          </w:p>
        </w:tc>
        <w:tc>
          <w:tcPr>
            <w:tcW w:w="11589" w:type="dxa"/>
          </w:tcPr>
          <w:p w14:paraId="5B22CCCE" w14:textId="77777777" w:rsidR="00770B04" w:rsidRDefault="00770B04" w:rsidP="00770B04">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r>
              <w:rPr>
                <w:rFonts w:ascii="Segoe UI" w:hAnsi="Segoe UI" w:cs="Segoe UI"/>
                <w:sz w:val="24"/>
              </w:rPr>
              <w:t>Incident reports &amp; Complaints &amp; Feedback</w:t>
            </w:r>
          </w:p>
          <w:p w14:paraId="6117F1D2" w14:textId="77777777" w:rsidR="00770B04" w:rsidRDefault="00770B04" w:rsidP="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Submitting IR’s</w:t>
            </w:r>
          </w:p>
          <w:p w14:paraId="6EA4F036" w14:textId="77777777" w:rsidR="004F1219" w:rsidRPr="00770B04" w:rsidRDefault="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Segoe UI" w:hAnsi="Segoe UI" w:cs="Segoe UI"/>
                <w:sz w:val="24"/>
              </w:rPr>
              <w:t>Escalating complaints</w:t>
            </w:r>
          </w:p>
        </w:tc>
        <w:tc>
          <w:tcPr>
            <w:tcW w:w="460" w:type="dxa"/>
          </w:tcPr>
          <w:p w14:paraId="48A0292C"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12943279"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31E78D38" w14:textId="77777777" w:rsidR="004F1219" w:rsidRPr="00792FC7" w:rsidRDefault="004F1219">
            <w:pPr>
              <w:rPr>
                <w:rFonts w:ascii="Segoe UI" w:hAnsi="Segoe UI" w:cs="Segoe UI"/>
                <w:b w:val="0"/>
                <w:sz w:val="24"/>
              </w:rPr>
            </w:pPr>
            <w:r>
              <w:rPr>
                <w:rFonts w:ascii="Segoe UI" w:hAnsi="Segoe UI" w:cs="Segoe UI"/>
                <w:sz w:val="24"/>
              </w:rPr>
              <w:lastRenderedPageBreak/>
              <w:t>Breaks</w:t>
            </w:r>
          </w:p>
        </w:tc>
        <w:tc>
          <w:tcPr>
            <w:tcW w:w="11589" w:type="dxa"/>
          </w:tcPr>
          <w:p w14:paraId="1B21638E" w14:textId="77777777" w:rsidR="00770B04" w:rsidRPr="00770B04" w:rsidRDefault="00770B04">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sidRPr="00770B04">
              <w:rPr>
                <w:rFonts w:ascii="Segoe UI" w:hAnsi="Segoe UI" w:cs="Segoe UI"/>
                <w:sz w:val="24"/>
              </w:rPr>
              <w:t>Rolling basis</w:t>
            </w:r>
            <w:r>
              <w:rPr>
                <w:rFonts w:ascii="Segoe UI" w:hAnsi="Segoe UI" w:cs="Segoe UI"/>
                <w:sz w:val="24"/>
              </w:rPr>
              <w:t xml:space="preserve"> not strict allocation but please make sure you are well hydrated etc </w:t>
            </w:r>
            <w:r w:rsidR="001E79E9">
              <w:rPr>
                <w:rFonts w:ascii="Segoe UI" w:hAnsi="Segoe UI" w:cs="Segoe UI"/>
                <w:sz w:val="24"/>
              </w:rPr>
              <w:t xml:space="preserve">contact control when you want your break and ask if it is an appropriate time. Do not leave your post or area unstaffed – make sure the controller knows you would like a break and he will send </w:t>
            </w:r>
            <w:proofErr w:type="spellStart"/>
            <w:r w:rsidR="001E79E9">
              <w:rPr>
                <w:rFonts w:ascii="Segoe UI" w:hAnsi="Segoe UI" w:cs="Segoe UI"/>
                <w:sz w:val="24"/>
              </w:rPr>
              <w:t>some one</w:t>
            </w:r>
            <w:proofErr w:type="spellEnd"/>
            <w:r w:rsidR="001E79E9">
              <w:rPr>
                <w:rFonts w:ascii="Segoe UI" w:hAnsi="Segoe UI" w:cs="Segoe UI"/>
                <w:sz w:val="24"/>
              </w:rPr>
              <w:t xml:space="preserve"> to cover you</w:t>
            </w:r>
            <w:r>
              <w:rPr>
                <w:rFonts w:ascii="Segoe UI" w:hAnsi="Segoe UI" w:cs="Segoe UI"/>
                <w:sz w:val="24"/>
              </w:rPr>
              <w:t xml:space="preserve"> </w:t>
            </w:r>
            <w:r w:rsidRPr="00770B04">
              <w:rPr>
                <w:rFonts w:ascii="Segoe UI" w:hAnsi="Segoe UI" w:cs="Segoe UI"/>
                <w:sz w:val="24"/>
              </w:rPr>
              <w:t xml:space="preserve">Please do not eat in a clinical area </w:t>
            </w:r>
          </w:p>
          <w:p w14:paraId="6AF4F9A1" w14:textId="77777777" w:rsidR="00770B04" w:rsidRDefault="00770B04">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r w:rsidRPr="00770B04">
              <w:rPr>
                <w:rFonts w:ascii="Segoe UI" w:hAnsi="Segoe UI" w:cs="Segoe UI"/>
                <w:sz w:val="24"/>
              </w:rPr>
              <w:t xml:space="preserve">If you are a </w:t>
            </w:r>
            <w:proofErr w:type="gramStart"/>
            <w:r w:rsidRPr="00770B04">
              <w:rPr>
                <w:rFonts w:ascii="Segoe UI" w:hAnsi="Segoe UI" w:cs="Segoe UI"/>
                <w:sz w:val="24"/>
              </w:rPr>
              <w:t>smoker</w:t>
            </w:r>
            <w:proofErr w:type="gramEnd"/>
            <w:r w:rsidRPr="00770B04">
              <w:rPr>
                <w:rFonts w:ascii="Segoe UI" w:hAnsi="Segoe UI" w:cs="Segoe UI"/>
                <w:sz w:val="24"/>
              </w:rPr>
              <w:t xml:space="preserve"> please do this out of the view of the public</w:t>
            </w:r>
          </w:p>
        </w:tc>
        <w:tc>
          <w:tcPr>
            <w:tcW w:w="460" w:type="dxa"/>
          </w:tcPr>
          <w:p w14:paraId="5319746C"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50BEF88D"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5A60FA43" w14:textId="77777777" w:rsidR="004F1219" w:rsidRDefault="004F1219">
            <w:pPr>
              <w:rPr>
                <w:rFonts w:ascii="Segoe UI" w:hAnsi="Segoe UI" w:cs="Segoe UI"/>
                <w:b w:val="0"/>
                <w:sz w:val="24"/>
              </w:rPr>
            </w:pPr>
            <w:r>
              <w:rPr>
                <w:rFonts w:ascii="Segoe UI" w:hAnsi="Segoe UI" w:cs="Segoe UI"/>
                <w:sz w:val="24"/>
              </w:rPr>
              <w:t>Communication</w:t>
            </w:r>
          </w:p>
        </w:tc>
        <w:tc>
          <w:tcPr>
            <w:tcW w:w="11589" w:type="dxa"/>
          </w:tcPr>
          <w:p w14:paraId="556DBFEB" w14:textId="77777777" w:rsidR="00E72CED" w:rsidRDefault="00770B04" w:rsidP="001E79E9">
            <w:pPr>
              <w:ind w:right="-36"/>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sidRPr="00770B04">
              <w:rPr>
                <w:rFonts w:ascii="Segoe UI" w:hAnsi="Segoe UI" w:cs="Segoe UI"/>
                <w:sz w:val="24"/>
              </w:rPr>
              <w:t xml:space="preserve">You will be called by name on the radio will be called by </w:t>
            </w:r>
            <w:r w:rsidR="00622083">
              <w:rPr>
                <w:rFonts w:ascii="Segoe UI" w:hAnsi="Segoe UI" w:cs="Segoe UI"/>
                <w:sz w:val="24"/>
              </w:rPr>
              <w:t>first name</w:t>
            </w:r>
            <w:r w:rsidRPr="00770B04">
              <w:rPr>
                <w:rFonts w:ascii="Segoe UI" w:hAnsi="Segoe UI" w:cs="Segoe UI"/>
                <w:sz w:val="24"/>
              </w:rPr>
              <w:t xml:space="preserve"> </w:t>
            </w:r>
            <w:r>
              <w:rPr>
                <w:rFonts w:ascii="Segoe UI" w:hAnsi="Segoe UI" w:cs="Segoe UI"/>
                <w:sz w:val="24"/>
              </w:rPr>
              <w:t xml:space="preserve">for </w:t>
            </w:r>
            <w:proofErr w:type="spellStart"/>
            <w:r>
              <w:rPr>
                <w:rFonts w:ascii="Segoe UI" w:hAnsi="Segoe UI" w:cs="Segoe UI"/>
                <w:sz w:val="24"/>
              </w:rPr>
              <w:t>todays</w:t>
            </w:r>
            <w:proofErr w:type="spellEnd"/>
            <w:r>
              <w:rPr>
                <w:rFonts w:ascii="Segoe UI" w:hAnsi="Segoe UI" w:cs="Segoe UI"/>
                <w:sz w:val="24"/>
              </w:rPr>
              <w:t xml:space="preserve"> </w:t>
            </w:r>
            <w:proofErr w:type="gramStart"/>
            <w:r>
              <w:rPr>
                <w:rFonts w:ascii="Segoe UI" w:hAnsi="Segoe UI" w:cs="Segoe UI"/>
                <w:sz w:val="24"/>
              </w:rPr>
              <w:t>event .</w:t>
            </w:r>
            <w:proofErr w:type="gramEnd"/>
            <w:r>
              <w:rPr>
                <w:rFonts w:ascii="Segoe UI" w:hAnsi="Segoe UI" w:cs="Segoe UI"/>
                <w:sz w:val="24"/>
              </w:rPr>
              <w:t xml:space="preserve"> </w:t>
            </w:r>
          </w:p>
          <w:p w14:paraId="6E688391" w14:textId="77777777" w:rsidR="00E72CED" w:rsidRDefault="00E72CED" w:rsidP="001E79E9">
            <w:pPr>
              <w:ind w:right="-36"/>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p w14:paraId="3A8C52C7" w14:textId="77777777" w:rsidR="001E79E9" w:rsidRDefault="001E79E9" w:rsidP="001E79E9">
            <w:pPr>
              <w:ind w:right="-36"/>
              <w:jc w:val="both"/>
              <w:cnfStyle w:val="000000100000" w:firstRow="0" w:lastRow="0" w:firstColumn="0" w:lastColumn="0" w:oddVBand="0" w:evenVBand="0" w:oddHBand="1" w:evenHBand="0" w:firstRowFirstColumn="0" w:firstRowLastColumn="0" w:lastRowFirstColumn="0" w:lastRowLastColumn="0"/>
              <w:rPr>
                <w:rFonts w:ascii="Tahoma" w:eastAsia="Segoe UI" w:hAnsi="Tahoma" w:cs="Tahoma"/>
                <w:sz w:val="24"/>
                <w:szCs w:val="28"/>
              </w:rPr>
            </w:pPr>
            <w:r>
              <w:rPr>
                <w:rFonts w:ascii="Tahoma" w:eastAsia="Segoe UI" w:hAnsi="Tahoma" w:cs="Tahoma"/>
                <w:sz w:val="24"/>
                <w:szCs w:val="28"/>
              </w:rPr>
              <w:t xml:space="preserve">please do not respond unless the controller has specifically asked you to attend </w:t>
            </w:r>
            <w:proofErr w:type="gramStart"/>
            <w:r>
              <w:rPr>
                <w:rFonts w:ascii="Tahoma" w:eastAsia="Segoe UI" w:hAnsi="Tahoma" w:cs="Tahoma"/>
                <w:sz w:val="24"/>
                <w:szCs w:val="28"/>
              </w:rPr>
              <w:t>otherwise</w:t>
            </w:r>
            <w:proofErr w:type="gramEnd"/>
            <w:r>
              <w:rPr>
                <w:rFonts w:ascii="Tahoma" w:eastAsia="Segoe UI" w:hAnsi="Tahoma" w:cs="Tahoma"/>
                <w:sz w:val="24"/>
                <w:szCs w:val="28"/>
              </w:rPr>
              <w:t xml:space="preserve"> we get several staff at one call. Once you have reached the area where the call has originated </w:t>
            </w:r>
            <w:proofErr w:type="gramStart"/>
            <w:r>
              <w:rPr>
                <w:rFonts w:ascii="Tahoma" w:eastAsia="Segoe UI" w:hAnsi="Tahoma" w:cs="Tahoma"/>
                <w:sz w:val="24"/>
                <w:szCs w:val="28"/>
              </w:rPr>
              <w:t>from</w:t>
            </w:r>
            <w:proofErr w:type="gramEnd"/>
            <w:r>
              <w:rPr>
                <w:rFonts w:ascii="Tahoma" w:eastAsia="Segoe UI" w:hAnsi="Tahoma" w:cs="Tahoma"/>
                <w:sz w:val="24"/>
                <w:szCs w:val="28"/>
              </w:rPr>
              <w:t xml:space="preserve"> please let the controller know you have arrived and are a) with the patient b) looking for the patient c) unable to locate the patient</w:t>
            </w:r>
          </w:p>
          <w:p w14:paraId="345074EF" w14:textId="77777777" w:rsidR="00E72CED" w:rsidRDefault="00E72CED" w:rsidP="001E79E9">
            <w:pPr>
              <w:ind w:right="-36"/>
              <w:jc w:val="both"/>
              <w:cnfStyle w:val="000000100000" w:firstRow="0" w:lastRow="0" w:firstColumn="0" w:lastColumn="0" w:oddVBand="0" w:evenVBand="0" w:oddHBand="1" w:evenHBand="0" w:firstRowFirstColumn="0" w:firstRowLastColumn="0" w:lastRowFirstColumn="0" w:lastRowLastColumn="0"/>
              <w:rPr>
                <w:rFonts w:ascii="Tahoma" w:eastAsia="Segoe UI" w:hAnsi="Tahoma" w:cs="Tahoma"/>
                <w:sz w:val="24"/>
                <w:szCs w:val="28"/>
              </w:rPr>
            </w:pPr>
          </w:p>
          <w:p w14:paraId="0DA2CA19" w14:textId="77777777" w:rsidR="004F1219" w:rsidRDefault="001E79E9" w:rsidP="001E79E9">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Pr>
                <w:rFonts w:ascii="Tahoma" w:eastAsia="Segoe UI" w:hAnsi="Tahoma" w:cs="Tahoma"/>
                <w:sz w:val="24"/>
                <w:szCs w:val="28"/>
              </w:rPr>
              <w:t xml:space="preserve">Please do not leave the scene until you have either located the patient or have received confirmation from the controller that the call is cancelled. If you require further assistance in confirming </w:t>
            </w:r>
            <w:proofErr w:type="spellStart"/>
            <w:r>
              <w:rPr>
                <w:rFonts w:ascii="Tahoma" w:eastAsia="Segoe UI" w:hAnsi="Tahoma" w:cs="Tahoma"/>
                <w:sz w:val="24"/>
                <w:szCs w:val="28"/>
              </w:rPr>
              <w:t>pt</w:t>
            </w:r>
            <w:proofErr w:type="spellEnd"/>
            <w:r>
              <w:rPr>
                <w:rFonts w:ascii="Tahoma" w:eastAsia="Segoe UI" w:hAnsi="Tahoma" w:cs="Tahoma"/>
                <w:sz w:val="24"/>
                <w:szCs w:val="28"/>
              </w:rPr>
              <w:t xml:space="preserve"> </w:t>
            </w:r>
            <w:proofErr w:type="gramStart"/>
            <w:r>
              <w:rPr>
                <w:rFonts w:ascii="Tahoma" w:eastAsia="Segoe UI" w:hAnsi="Tahoma" w:cs="Tahoma"/>
                <w:sz w:val="24"/>
                <w:szCs w:val="28"/>
              </w:rPr>
              <w:t>location</w:t>
            </w:r>
            <w:proofErr w:type="gramEnd"/>
            <w:r>
              <w:rPr>
                <w:rFonts w:ascii="Tahoma" w:eastAsia="Segoe UI" w:hAnsi="Tahoma" w:cs="Tahoma"/>
                <w:sz w:val="24"/>
                <w:szCs w:val="28"/>
              </w:rPr>
              <w:t xml:space="preserve"> please ask the controller. Once you have the patient let the controller know treatment is in progress and the general presenting complaint – do not disclose patient details over the radio this is an unsecure channel shared across the event site. If you require additional </w:t>
            </w:r>
            <w:proofErr w:type="gramStart"/>
            <w:r>
              <w:rPr>
                <w:rFonts w:ascii="Tahoma" w:eastAsia="Segoe UI" w:hAnsi="Tahoma" w:cs="Tahoma"/>
                <w:sz w:val="24"/>
                <w:szCs w:val="28"/>
              </w:rPr>
              <w:t>resources</w:t>
            </w:r>
            <w:proofErr w:type="gramEnd"/>
            <w:r>
              <w:rPr>
                <w:rFonts w:ascii="Tahoma" w:eastAsia="Segoe UI" w:hAnsi="Tahoma" w:cs="Tahoma"/>
                <w:sz w:val="24"/>
                <w:szCs w:val="28"/>
              </w:rPr>
              <w:t xml:space="preserve"> please request them from the controller. Please let the controller know the outcome </w:t>
            </w:r>
            <w:proofErr w:type="spellStart"/>
            <w:r>
              <w:rPr>
                <w:rFonts w:ascii="Tahoma" w:eastAsia="Segoe UI" w:hAnsi="Tahoma" w:cs="Tahoma"/>
                <w:sz w:val="24"/>
                <w:szCs w:val="28"/>
              </w:rPr>
              <w:t>i.e</w:t>
            </w:r>
            <w:proofErr w:type="spellEnd"/>
            <w:r>
              <w:rPr>
                <w:rFonts w:ascii="Tahoma" w:eastAsia="Segoe UI" w:hAnsi="Tahoma" w:cs="Tahoma"/>
                <w:sz w:val="24"/>
                <w:szCs w:val="28"/>
              </w:rPr>
              <w:t xml:space="preserve"> discharged on scene, require assistance back to the FA post or walking </w:t>
            </w:r>
            <w:proofErr w:type="spellStart"/>
            <w:r>
              <w:rPr>
                <w:rFonts w:ascii="Tahoma" w:eastAsia="Segoe UI" w:hAnsi="Tahoma" w:cs="Tahoma"/>
                <w:sz w:val="24"/>
                <w:szCs w:val="28"/>
              </w:rPr>
              <w:t>pt</w:t>
            </w:r>
            <w:proofErr w:type="spellEnd"/>
            <w:r>
              <w:rPr>
                <w:rFonts w:ascii="Tahoma" w:eastAsia="Segoe UI" w:hAnsi="Tahoma" w:cs="Tahoma"/>
                <w:sz w:val="24"/>
                <w:szCs w:val="28"/>
              </w:rPr>
              <w:t xml:space="preserve"> to FA post.</w:t>
            </w:r>
          </w:p>
          <w:p w14:paraId="392FC952" w14:textId="77777777" w:rsidR="00770B04" w:rsidRPr="00770B04" w:rsidRDefault="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p>
        </w:tc>
        <w:tc>
          <w:tcPr>
            <w:tcW w:w="460" w:type="dxa"/>
          </w:tcPr>
          <w:p w14:paraId="794B1704"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7F8793DB"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49521C0E" w14:textId="77777777" w:rsidR="004F1219" w:rsidRDefault="004F1219">
            <w:pPr>
              <w:rPr>
                <w:rFonts w:ascii="Segoe UI" w:hAnsi="Segoe UI" w:cs="Segoe UI"/>
                <w:b w:val="0"/>
                <w:sz w:val="24"/>
              </w:rPr>
            </w:pPr>
            <w:r>
              <w:rPr>
                <w:rFonts w:ascii="Segoe UI" w:hAnsi="Segoe UI" w:cs="Segoe UI"/>
                <w:sz w:val="24"/>
              </w:rPr>
              <w:t>Clinical waste &amp; PPE</w:t>
            </w:r>
          </w:p>
        </w:tc>
        <w:tc>
          <w:tcPr>
            <w:tcW w:w="11589" w:type="dxa"/>
          </w:tcPr>
          <w:p w14:paraId="6E0B0EF6" w14:textId="77777777" w:rsidR="004F1219" w:rsidRPr="00770B04" w:rsidRDefault="00770B04">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sidRPr="00770B04">
              <w:rPr>
                <w:rFonts w:ascii="Segoe UI" w:hAnsi="Segoe UI" w:cs="Segoe UI"/>
                <w:sz w:val="24"/>
              </w:rPr>
              <w:t xml:space="preserve">Hand gels provided / </w:t>
            </w:r>
            <w:proofErr w:type="spellStart"/>
            <w:r w:rsidRPr="00770B04">
              <w:rPr>
                <w:rFonts w:ascii="Segoe UI" w:hAnsi="Segoe UI" w:cs="Segoe UI"/>
                <w:sz w:val="24"/>
              </w:rPr>
              <w:t>burco</w:t>
            </w:r>
            <w:proofErr w:type="spellEnd"/>
            <w:r w:rsidRPr="00770B04">
              <w:rPr>
                <w:rFonts w:ascii="Segoe UI" w:hAnsi="Segoe UI" w:cs="Segoe UI"/>
                <w:sz w:val="24"/>
              </w:rPr>
              <w:t xml:space="preserve"> sink / gloves </w:t>
            </w:r>
          </w:p>
          <w:p w14:paraId="3949F751" w14:textId="77777777" w:rsidR="00770B04" w:rsidRPr="00770B04" w:rsidRDefault="00770B04">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sidRPr="00770B04">
              <w:rPr>
                <w:rFonts w:ascii="Segoe UI" w:hAnsi="Segoe UI" w:cs="Segoe UI"/>
                <w:sz w:val="24"/>
              </w:rPr>
              <w:t>Blue trays to take to patient bedsides</w:t>
            </w:r>
          </w:p>
          <w:p w14:paraId="65A1B351" w14:textId="77777777" w:rsidR="00770B04" w:rsidRDefault="00770B04">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sidRPr="00770B04">
              <w:rPr>
                <w:rFonts w:ascii="Segoe UI" w:hAnsi="Segoe UI" w:cs="Segoe UI"/>
                <w:sz w:val="24"/>
              </w:rPr>
              <w:t xml:space="preserve">Only clinical waste in yellow </w:t>
            </w:r>
            <w:proofErr w:type="gramStart"/>
            <w:r w:rsidRPr="00770B04">
              <w:rPr>
                <w:rFonts w:ascii="Segoe UI" w:hAnsi="Segoe UI" w:cs="Segoe UI"/>
                <w:sz w:val="24"/>
              </w:rPr>
              <w:t>bins  and</w:t>
            </w:r>
            <w:proofErr w:type="gramEnd"/>
            <w:r w:rsidRPr="00770B04">
              <w:rPr>
                <w:rFonts w:ascii="Segoe UI" w:hAnsi="Segoe UI" w:cs="Segoe UI"/>
                <w:sz w:val="24"/>
              </w:rPr>
              <w:t xml:space="preserve"> only sharps in sharp bins </w:t>
            </w:r>
            <w:r w:rsidR="00E72CED">
              <w:rPr>
                <w:rFonts w:ascii="Segoe UI" w:hAnsi="Segoe UI" w:cs="Segoe UI"/>
                <w:sz w:val="24"/>
              </w:rPr>
              <w:t>: Plastic into the blue bin bag</w:t>
            </w:r>
          </w:p>
          <w:p w14:paraId="076922EA" w14:textId="77777777" w:rsidR="001E79E9" w:rsidRDefault="001E79E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p w14:paraId="676D217B" w14:textId="77777777" w:rsidR="001E79E9" w:rsidRPr="00770B04" w:rsidRDefault="001E79E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p>
        </w:tc>
        <w:tc>
          <w:tcPr>
            <w:tcW w:w="460" w:type="dxa"/>
          </w:tcPr>
          <w:p w14:paraId="60AA478B"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r w:rsidR="004F1219" w14:paraId="77037852" w14:textId="77777777" w:rsidTr="00770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0F403C23" w14:textId="77777777" w:rsidR="004F1219" w:rsidRDefault="004F1219">
            <w:pPr>
              <w:rPr>
                <w:rFonts w:ascii="Segoe UI" w:hAnsi="Segoe UI" w:cs="Segoe UI"/>
                <w:b w:val="0"/>
                <w:sz w:val="24"/>
              </w:rPr>
            </w:pPr>
            <w:r>
              <w:rPr>
                <w:rFonts w:ascii="Segoe UI" w:hAnsi="Segoe UI" w:cs="Segoe UI"/>
                <w:sz w:val="24"/>
              </w:rPr>
              <w:t>Social media use</w:t>
            </w:r>
          </w:p>
        </w:tc>
        <w:tc>
          <w:tcPr>
            <w:tcW w:w="11589" w:type="dxa"/>
          </w:tcPr>
          <w:p w14:paraId="2E4FBCB2" w14:textId="77777777" w:rsidR="004F1219" w:rsidRPr="00770B04" w:rsidRDefault="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sidRPr="00770B04">
              <w:rPr>
                <w:rFonts w:ascii="Segoe UI" w:hAnsi="Segoe UI" w:cs="Segoe UI"/>
                <w:sz w:val="24"/>
              </w:rPr>
              <w:t xml:space="preserve">Please do not tag </w:t>
            </w:r>
            <w:proofErr w:type="spellStart"/>
            <w:r w:rsidRPr="00770B04">
              <w:rPr>
                <w:rFonts w:ascii="Segoe UI" w:hAnsi="Segoe UI" w:cs="Segoe UI"/>
                <w:sz w:val="24"/>
              </w:rPr>
              <w:t>your self</w:t>
            </w:r>
            <w:proofErr w:type="spellEnd"/>
            <w:r w:rsidRPr="00770B04">
              <w:rPr>
                <w:rFonts w:ascii="Segoe UI" w:hAnsi="Segoe UI" w:cs="Segoe UI"/>
                <w:sz w:val="24"/>
              </w:rPr>
              <w:t xml:space="preserve"> in on social media </w:t>
            </w:r>
          </w:p>
          <w:p w14:paraId="4406B20F" w14:textId="77777777" w:rsidR="00770B04" w:rsidRPr="00770B04" w:rsidRDefault="00770B04">
            <w:pPr>
              <w:cnfStyle w:val="000000100000" w:firstRow="0" w:lastRow="0" w:firstColumn="0" w:lastColumn="0" w:oddVBand="0" w:evenVBand="0" w:oddHBand="1" w:evenHBand="0" w:firstRowFirstColumn="0" w:firstRowLastColumn="0" w:lastRowFirstColumn="0" w:lastRowLastColumn="0"/>
              <w:rPr>
                <w:rFonts w:ascii="Segoe UI" w:hAnsi="Segoe UI" w:cs="Segoe UI"/>
                <w:sz w:val="24"/>
              </w:rPr>
            </w:pPr>
            <w:r w:rsidRPr="00770B04">
              <w:rPr>
                <w:rFonts w:ascii="Segoe UI" w:hAnsi="Segoe UI" w:cs="Segoe UI"/>
                <w:sz w:val="24"/>
              </w:rPr>
              <w:t>Please do not take photos and post them unless you have the express permission of Paul/ Caroline</w:t>
            </w:r>
          </w:p>
          <w:p w14:paraId="4FE9C888" w14:textId="77777777" w:rsidR="00770B04" w:rsidRDefault="00770B04">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r w:rsidRPr="00770B04">
              <w:rPr>
                <w:rFonts w:ascii="Segoe UI" w:hAnsi="Segoe UI" w:cs="Segoe UI"/>
                <w:sz w:val="24"/>
              </w:rPr>
              <w:t xml:space="preserve">If you do want photos </w:t>
            </w:r>
            <w:proofErr w:type="gramStart"/>
            <w:r w:rsidRPr="00770B04">
              <w:rPr>
                <w:rFonts w:ascii="Segoe UI" w:hAnsi="Segoe UI" w:cs="Segoe UI"/>
                <w:sz w:val="24"/>
              </w:rPr>
              <w:t>published</w:t>
            </w:r>
            <w:proofErr w:type="gramEnd"/>
            <w:r w:rsidRPr="00770B04">
              <w:rPr>
                <w:rFonts w:ascii="Segoe UI" w:hAnsi="Segoe UI" w:cs="Segoe UI"/>
                <w:sz w:val="24"/>
              </w:rPr>
              <w:t xml:space="preserve"> please see </w:t>
            </w:r>
            <w:r w:rsidR="00E72CED">
              <w:rPr>
                <w:rFonts w:ascii="Segoe UI" w:hAnsi="Segoe UI" w:cs="Segoe UI"/>
                <w:sz w:val="24"/>
              </w:rPr>
              <w:t xml:space="preserve">Paul </w:t>
            </w:r>
            <w:r>
              <w:rPr>
                <w:rFonts w:ascii="Segoe UI" w:hAnsi="Segoe UI" w:cs="Segoe UI"/>
                <w:b/>
                <w:sz w:val="24"/>
              </w:rPr>
              <w:t xml:space="preserve"> </w:t>
            </w:r>
          </w:p>
        </w:tc>
        <w:tc>
          <w:tcPr>
            <w:tcW w:w="460" w:type="dxa"/>
          </w:tcPr>
          <w:p w14:paraId="56BEF680" w14:textId="77777777" w:rsidR="004F1219" w:rsidRDefault="004F1219">
            <w:pPr>
              <w:cnfStyle w:val="000000100000" w:firstRow="0" w:lastRow="0" w:firstColumn="0" w:lastColumn="0" w:oddVBand="0" w:evenVBand="0" w:oddHBand="1" w:evenHBand="0" w:firstRowFirstColumn="0" w:firstRowLastColumn="0" w:lastRowFirstColumn="0" w:lastRowLastColumn="0"/>
              <w:rPr>
                <w:rFonts w:ascii="Segoe UI" w:hAnsi="Segoe UI" w:cs="Segoe UI"/>
                <w:b/>
                <w:sz w:val="24"/>
              </w:rPr>
            </w:pPr>
          </w:p>
        </w:tc>
      </w:tr>
      <w:tr w:rsidR="004F1219" w14:paraId="6B2B356E" w14:textId="77777777" w:rsidTr="00770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567823B4" w14:textId="59E331B2" w:rsidR="004F1219" w:rsidRPr="0074412A" w:rsidRDefault="004F1219">
            <w:pPr>
              <w:rPr>
                <w:rFonts w:ascii="Segoe UI" w:hAnsi="Segoe UI" w:cs="Segoe UI"/>
                <w:b w:val="0"/>
                <w:sz w:val="24"/>
              </w:rPr>
            </w:pPr>
            <w:r>
              <w:rPr>
                <w:rFonts w:ascii="Segoe UI" w:hAnsi="Segoe UI" w:cs="Segoe UI"/>
                <w:sz w:val="24"/>
              </w:rPr>
              <w:t>Recent News</w:t>
            </w:r>
            <w:r w:rsidR="001E79E9">
              <w:rPr>
                <w:rFonts w:ascii="Segoe UI" w:hAnsi="Segoe UI" w:cs="Segoe UI"/>
                <w:sz w:val="24"/>
              </w:rPr>
              <w:t>/other information</w:t>
            </w:r>
          </w:p>
          <w:p w14:paraId="7E378A8C" w14:textId="77777777" w:rsidR="004F1219" w:rsidRPr="00792FC7" w:rsidRDefault="004F1219" w:rsidP="0074412A">
            <w:pPr>
              <w:rPr>
                <w:rFonts w:ascii="Segoe UI" w:hAnsi="Segoe UI" w:cs="Segoe UI"/>
                <w:sz w:val="24"/>
              </w:rPr>
            </w:pPr>
          </w:p>
        </w:tc>
        <w:tc>
          <w:tcPr>
            <w:tcW w:w="11589" w:type="dxa"/>
          </w:tcPr>
          <w:p w14:paraId="33CB0EE7" w14:textId="77777777" w:rsidR="001E79E9" w:rsidRDefault="001E79E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Lost property please send to the info point</w:t>
            </w:r>
          </w:p>
          <w:p w14:paraId="645FE63C" w14:textId="022238AB" w:rsidR="00D25A48" w:rsidRPr="00690A96" w:rsidRDefault="001E79E9">
            <w:pPr>
              <w:cnfStyle w:val="000000010000" w:firstRow="0" w:lastRow="0" w:firstColumn="0" w:lastColumn="0" w:oddVBand="0" w:evenVBand="0" w:oddHBand="0" w:evenHBand="1" w:firstRowFirstColumn="0" w:firstRowLastColumn="0" w:lastRowFirstColumn="0" w:lastRowLastColumn="0"/>
              <w:rPr>
                <w:rFonts w:ascii="Segoe UI" w:hAnsi="Segoe UI" w:cs="Segoe UI"/>
                <w:sz w:val="24"/>
              </w:rPr>
            </w:pPr>
            <w:r>
              <w:rPr>
                <w:rFonts w:ascii="Segoe UI" w:hAnsi="Segoe UI" w:cs="Segoe UI"/>
                <w:sz w:val="24"/>
              </w:rPr>
              <w:t>Water points around the site or some of the bars have taps</w:t>
            </w:r>
          </w:p>
        </w:tc>
        <w:tc>
          <w:tcPr>
            <w:tcW w:w="460" w:type="dxa"/>
          </w:tcPr>
          <w:p w14:paraId="4E108781" w14:textId="77777777" w:rsidR="004F1219" w:rsidRDefault="004F1219">
            <w:pPr>
              <w:cnfStyle w:val="000000010000" w:firstRow="0" w:lastRow="0" w:firstColumn="0" w:lastColumn="0" w:oddVBand="0" w:evenVBand="0" w:oddHBand="0" w:evenHBand="1" w:firstRowFirstColumn="0" w:firstRowLastColumn="0" w:lastRowFirstColumn="0" w:lastRowLastColumn="0"/>
              <w:rPr>
                <w:rFonts w:ascii="Segoe UI" w:hAnsi="Segoe UI" w:cs="Segoe UI"/>
                <w:b/>
                <w:sz w:val="24"/>
              </w:rPr>
            </w:pPr>
          </w:p>
        </w:tc>
      </w:tr>
    </w:tbl>
    <w:p w14:paraId="73ADA76E" w14:textId="77777777" w:rsidR="00D41670" w:rsidRDefault="00D41670"/>
    <w:sectPr w:rsidR="00D41670" w:rsidSect="00D674FD">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3630" w14:textId="77777777" w:rsidR="001474C8" w:rsidRDefault="001474C8" w:rsidP="00D674FD">
      <w:r>
        <w:separator/>
      </w:r>
    </w:p>
  </w:endnote>
  <w:endnote w:type="continuationSeparator" w:id="0">
    <w:p w14:paraId="1E1B4B77" w14:textId="77777777" w:rsidR="001474C8" w:rsidRDefault="001474C8" w:rsidP="00D6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6438"/>
      <w:docPartObj>
        <w:docPartGallery w:val="Page Numbers (Bottom of Page)"/>
        <w:docPartUnique/>
      </w:docPartObj>
    </w:sdtPr>
    <w:sdtEndPr/>
    <w:sdtContent>
      <w:p w14:paraId="7F36F6AF" w14:textId="77777777" w:rsidR="001E79E9" w:rsidRDefault="00116477">
        <w:pPr>
          <w:pStyle w:val="Footer"/>
          <w:jc w:val="right"/>
        </w:pPr>
        <w:r>
          <w:fldChar w:fldCharType="begin"/>
        </w:r>
        <w:r>
          <w:instrText xml:space="preserve"> PAGE   \* MERGEFORMAT </w:instrText>
        </w:r>
        <w:r>
          <w:fldChar w:fldCharType="separate"/>
        </w:r>
        <w:r w:rsidR="00D25A48">
          <w:rPr>
            <w:noProof/>
          </w:rPr>
          <w:t>1</w:t>
        </w:r>
        <w:r>
          <w:rPr>
            <w:noProof/>
          </w:rPr>
          <w:fldChar w:fldCharType="end"/>
        </w:r>
      </w:p>
    </w:sdtContent>
  </w:sdt>
  <w:p w14:paraId="7AA2A6C2" w14:textId="77777777" w:rsidR="001E79E9" w:rsidRDefault="001E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4F28" w14:textId="77777777" w:rsidR="001474C8" w:rsidRDefault="001474C8" w:rsidP="00D674FD">
      <w:r>
        <w:separator/>
      </w:r>
    </w:p>
  </w:footnote>
  <w:footnote w:type="continuationSeparator" w:id="0">
    <w:p w14:paraId="1ABF86FB" w14:textId="77777777" w:rsidR="001474C8" w:rsidRDefault="001474C8" w:rsidP="00D6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0549"/>
    <w:multiLevelType w:val="hybridMultilevel"/>
    <w:tmpl w:val="C1D2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670"/>
    <w:rsid w:val="000362B2"/>
    <w:rsid w:val="000D5E60"/>
    <w:rsid w:val="000E7A5C"/>
    <w:rsid w:val="00116477"/>
    <w:rsid w:val="0013041E"/>
    <w:rsid w:val="001474C8"/>
    <w:rsid w:val="00174770"/>
    <w:rsid w:val="001E79E9"/>
    <w:rsid w:val="001F3D87"/>
    <w:rsid w:val="0023736F"/>
    <w:rsid w:val="002C12C3"/>
    <w:rsid w:val="002E5104"/>
    <w:rsid w:val="00307FFA"/>
    <w:rsid w:val="00336E66"/>
    <w:rsid w:val="00402EBB"/>
    <w:rsid w:val="00405FCF"/>
    <w:rsid w:val="004564A2"/>
    <w:rsid w:val="004702D0"/>
    <w:rsid w:val="00482420"/>
    <w:rsid w:val="00496A58"/>
    <w:rsid w:val="004F1219"/>
    <w:rsid w:val="00527B27"/>
    <w:rsid w:val="00532493"/>
    <w:rsid w:val="0055316D"/>
    <w:rsid w:val="00555A9C"/>
    <w:rsid w:val="00622083"/>
    <w:rsid w:val="00690A96"/>
    <w:rsid w:val="006A2323"/>
    <w:rsid w:val="006B14AA"/>
    <w:rsid w:val="006C6120"/>
    <w:rsid w:val="007349E6"/>
    <w:rsid w:val="0074412A"/>
    <w:rsid w:val="007664DE"/>
    <w:rsid w:val="00770B04"/>
    <w:rsid w:val="0078642B"/>
    <w:rsid w:val="00792FC7"/>
    <w:rsid w:val="007F10E1"/>
    <w:rsid w:val="00813848"/>
    <w:rsid w:val="00834F9B"/>
    <w:rsid w:val="00865EC7"/>
    <w:rsid w:val="008A6673"/>
    <w:rsid w:val="008E22EB"/>
    <w:rsid w:val="008F5666"/>
    <w:rsid w:val="008F79FB"/>
    <w:rsid w:val="00972788"/>
    <w:rsid w:val="009A700E"/>
    <w:rsid w:val="009A7BCC"/>
    <w:rsid w:val="009C08F0"/>
    <w:rsid w:val="009E4A8C"/>
    <w:rsid w:val="00A73A64"/>
    <w:rsid w:val="00AD087F"/>
    <w:rsid w:val="00B30BBA"/>
    <w:rsid w:val="00B67389"/>
    <w:rsid w:val="00B95F49"/>
    <w:rsid w:val="00BD2EEC"/>
    <w:rsid w:val="00C0327D"/>
    <w:rsid w:val="00C11E3E"/>
    <w:rsid w:val="00C6504C"/>
    <w:rsid w:val="00CE50F7"/>
    <w:rsid w:val="00CF307A"/>
    <w:rsid w:val="00D25A48"/>
    <w:rsid w:val="00D41670"/>
    <w:rsid w:val="00D674FD"/>
    <w:rsid w:val="00D8390C"/>
    <w:rsid w:val="00DD6ED7"/>
    <w:rsid w:val="00DF12F9"/>
    <w:rsid w:val="00E72CED"/>
    <w:rsid w:val="00E817B9"/>
    <w:rsid w:val="00E85A8D"/>
    <w:rsid w:val="00EF7783"/>
    <w:rsid w:val="00F4747D"/>
    <w:rsid w:val="00FC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78C9"/>
  <w15:docId w15:val="{64E73932-88AA-4670-A64F-C87D7EBB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670"/>
    <w:rPr>
      <w:rFonts w:ascii="Tahoma" w:hAnsi="Tahoma" w:cs="Tahoma"/>
      <w:sz w:val="16"/>
      <w:szCs w:val="16"/>
    </w:rPr>
  </w:style>
  <w:style w:type="character" w:customStyle="1" w:styleId="BalloonTextChar">
    <w:name w:val="Balloon Text Char"/>
    <w:basedOn w:val="DefaultParagraphFont"/>
    <w:link w:val="BalloonText"/>
    <w:uiPriority w:val="99"/>
    <w:semiHidden/>
    <w:rsid w:val="00D41670"/>
    <w:rPr>
      <w:rFonts w:ascii="Tahoma" w:hAnsi="Tahoma" w:cs="Tahoma"/>
      <w:sz w:val="16"/>
      <w:szCs w:val="16"/>
    </w:rPr>
  </w:style>
  <w:style w:type="table" w:styleId="TableGrid">
    <w:name w:val="Table Grid"/>
    <w:basedOn w:val="TableNormal"/>
    <w:uiPriority w:val="59"/>
    <w:rsid w:val="00D416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674FD"/>
    <w:pPr>
      <w:tabs>
        <w:tab w:val="center" w:pos="4513"/>
        <w:tab w:val="right" w:pos="9026"/>
      </w:tabs>
    </w:pPr>
  </w:style>
  <w:style w:type="character" w:customStyle="1" w:styleId="HeaderChar">
    <w:name w:val="Header Char"/>
    <w:basedOn w:val="DefaultParagraphFont"/>
    <w:link w:val="Header"/>
    <w:uiPriority w:val="99"/>
    <w:semiHidden/>
    <w:rsid w:val="00D674FD"/>
  </w:style>
  <w:style w:type="paragraph" w:styleId="Footer">
    <w:name w:val="footer"/>
    <w:basedOn w:val="Normal"/>
    <w:link w:val="FooterChar"/>
    <w:uiPriority w:val="99"/>
    <w:unhideWhenUsed/>
    <w:rsid w:val="00D674FD"/>
    <w:pPr>
      <w:tabs>
        <w:tab w:val="center" w:pos="4513"/>
        <w:tab w:val="right" w:pos="9026"/>
      </w:tabs>
    </w:pPr>
  </w:style>
  <w:style w:type="character" w:customStyle="1" w:styleId="FooterChar">
    <w:name w:val="Footer Char"/>
    <w:basedOn w:val="DefaultParagraphFont"/>
    <w:link w:val="Footer"/>
    <w:uiPriority w:val="99"/>
    <w:rsid w:val="00D674FD"/>
  </w:style>
  <w:style w:type="table" w:styleId="LightShading-Accent3">
    <w:name w:val="Light Shading Accent 3"/>
    <w:basedOn w:val="TableNormal"/>
    <w:uiPriority w:val="60"/>
    <w:rsid w:val="00D674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D674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5">
    <w:name w:val="Light Grid Accent 5"/>
    <w:basedOn w:val="TableNormal"/>
    <w:uiPriority w:val="62"/>
    <w:rsid w:val="00D674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786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2573">
      <w:bodyDiv w:val="1"/>
      <w:marLeft w:val="0"/>
      <w:marRight w:val="0"/>
      <w:marTop w:val="0"/>
      <w:marBottom w:val="0"/>
      <w:divBdr>
        <w:top w:val="none" w:sz="0" w:space="0" w:color="auto"/>
        <w:left w:val="none" w:sz="0" w:space="0" w:color="auto"/>
        <w:bottom w:val="none" w:sz="0" w:space="0" w:color="auto"/>
        <w:right w:val="none" w:sz="0" w:space="0" w:color="auto"/>
      </w:divBdr>
    </w:div>
    <w:div w:id="16942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Saddington</dc:creator>
  <cp:lastModifiedBy>Caroline Medcraft</cp:lastModifiedBy>
  <cp:revision>41</cp:revision>
  <cp:lastPrinted>2019-05-25T14:08:00Z</cp:lastPrinted>
  <dcterms:created xsi:type="dcterms:W3CDTF">2017-07-21T20:02:00Z</dcterms:created>
  <dcterms:modified xsi:type="dcterms:W3CDTF">2022-03-05T22:20:00Z</dcterms:modified>
</cp:coreProperties>
</file>